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DA0D7" w14:textId="77777777" w:rsidR="005A1483" w:rsidRPr="005A1483" w:rsidRDefault="005A1483" w:rsidP="005A1483">
      <w:pPr>
        <w:shd w:val="clear" w:color="auto" w:fill="FFFFFF"/>
        <w:spacing w:after="0" w:line="240" w:lineRule="auto"/>
        <w:outlineLvl w:val="0"/>
        <w:rPr>
          <w:rFonts w:ascii="Arial" w:eastAsia="Times New Roman" w:hAnsi="Arial" w:cs="Arial"/>
          <w:b/>
          <w:bCs/>
          <w:color w:val="0D0D0D"/>
          <w:kern w:val="36"/>
          <w:sz w:val="28"/>
          <w:szCs w:val="28"/>
          <w:lang w:eastAsia="nl-NL"/>
          <w14:ligatures w14:val="none"/>
        </w:rPr>
      </w:pPr>
      <w:r w:rsidRPr="005A1483">
        <w:rPr>
          <w:rFonts w:ascii="Arial" w:eastAsia="Times New Roman" w:hAnsi="Arial" w:cs="Arial"/>
          <w:b/>
          <w:bCs/>
          <w:color w:val="0D0D0D"/>
          <w:kern w:val="36"/>
          <w:sz w:val="28"/>
          <w:szCs w:val="28"/>
          <w:lang w:eastAsia="nl-NL"/>
          <w14:ligatures w14:val="none"/>
        </w:rPr>
        <w:t>Algemene voorwaarden Bureau Indigo B.V.</w:t>
      </w:r>
    </w:p>
    <w:p w14:paraId="0A0B7398" w14:textId="77777777" w:rsid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5B201A91" w14:textId="5C60D655"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1 – Definities</w:t>
      </w:r>
    </w:p>
    <w:p w14:paraId="79A80AEF" w14:textId="77777777" w:rsidR="005A1483" w:rsidRPr="005A1483" w:rsidRDefault="005A1483" w:rsidP="005A1483">
      <w:p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 deze algemene voorwaarden wordt verstaan onder:</w:t>
      </w:r>
    </w:p>
    <w:p w14:paraId="3EB85FFF" w14:textId="2790E056" w:rsidR="005A1483" w:rsidRPr="005A1483" w:rsidRDefault="005A1483" w:rsidP="005A67CE">
      <w:pPr>
        <w:numPr>
          <w:ilvl w:val="1"/>
          <w:numId w:val="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b/>
          <w:bCs/>
          <w:color w:val="0D0D0D"/>
          <w:kern w:val="0"/>
          <w:lang w:eastAsia="nl-NL"/>
          <w14:ligatures w14:val="none"/>
        </w:rPr>
        <w:t>Bureau Indigo:</w:t>
      </w:r>
      <w:r w:rsidRPr="005A1483">
        <w:rPr>
          <w:rFonts w:ascii="Arial" w:eastAsia="Times New Roman" w:hAnsi="Arial" w:cs="Arial"/>
          <w:color w:val="0D0D0D"/>
          <w:kern w:val="0"/>
          <w:lang w:eastAsia="nl-NL"/>
          <w14:ligatures w14:val="none"/>
        </w:rPr>
        <w:t xml:space="preserve"> Bureau Indigo B.V., gevestigd te </w:t>
      </w:r>
      <w:r>
        <w:rPr>
          <w:rFonts w:ascii="Arial" w:eastAsia="Times New Roman" w:hAnsi="Arial" w:cs="Arial"/>
          <w:color w:val="0D0D0D"/>
          <w:kern w:val="0"/>
          <w:lang w:eastAsia="nl-NL"/>
          <w14:ligatures w14:val="none"/>
        </w:rPr>
        <w:t>Tilburg</w:t>
      </w:r>
      <w:r w:rsidRPr="005A1483">
        <w:rPr>
          <w:rFonts w:ascii="Arial" w:eastAsia="Times New Roman" w:hAnsi="Arial" w:cs="Arial"/>
          <w:color w:val="0D0D0D"/>
          <w:kern w:val="0"/>
          <w:lang w:eastAsia="nl-NL"/>
          <w14:ligatures w14:val="none"/>
        </w:rPr>
        <w:t>, hierna te noemen: "Bureau Indigo".</w:t>
      </w:r>
    </w:p>
    <w:p w14:paraId="42478624" w14:textId="77777777" w:rsidR="005A1483" w:rsidRPr="005A1483" w:rsidRDefault="005A1483" w:rsidP="005A67CE">
      <w:pPr>
        <w:numPr>
          <w:ilvl w:val="1"/>
          <w:numId w:val="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b/>
          <w:bCs/>
          <w:color w:val="0D0D0D"/>
          <w:kern w:val="0"/>
          <w:lang w:eastAsia="nl-NL"/>
          <w14:ligatures w14:val="none"/>
        </w:rPr>
        <w:t>Opdrachtgever:</w:t>
      </w:r>
      <w:r w:rsidRPr="005A1483">
        <w:rPr>
          <w:rFonts w:ascii="Arial" w:eastAsia="Times New Roman" w:hAnsi="Arial" w:cs="Arial"/>
          <w:color w:val="0D0D0D"/>
          <w:kern w:val="0"/>
          <w:lang w:eastAsia="nl-NL"/>
          <w14:ligatures w14:val="none"/>
        </w:rPr>
        <w:t> de natuurlijke persoon of rechtspersoon die handelt in de uitoefening van een beroep of bedrijf en met Bureau Indigo een Overeenkomst aangaat.</w:t>
      </w:r>
    </w:p>
    <w:p w14:paraId="4CF1D803" w14:textId="77777777" w:rsidR="005A1483" w:rsidRPr="005A1483" w:rsidRDefault="005A1483" w:rsidP="005A67CE">
      <w:pPr>
        <w:numPr>
          <w:ilvl w:val="1"/>
          <w:numId w:val="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b/>
          <w:bCs/>
          <w:color w:val="0D0D0D"/>
          <w:kern w:val="0"/>
          <w:lang w:eastAsia="nl-NL"/>
          <w14:ligatures w14:val="none"/>
        </w:rPr>
        <w:t>Diensten:</w:t>
      </w:r>
      <w:r w:rsidRPr="005A1483">
        <w:rPr>
          <w:rFonts w:ascii="Arial" w:eastAsia="Times New Roman" w:hAnsi="Arial" w:cs="Arial"/>
          <w:color w:val="0D0D0D"/>
          <w:kern w:val="0"/>
          <w:lang w:eastAsia="nl-NL"/>
          <w14:ligatures w14:val="none"/>
        </w:rPr>
        <w:t> alle werkzaamheden die Bureau Indigo in opdracht van Opdrachtgever verricht, waaronder onder meer telefoonservice, telefoonaanname, klantcontact, secretariële dienstverlening, ambtelijke ondersteuning, managementondersteuning, agendabeheer, e-mailondersteuning, administratieve werkzaamheden, verslaglegging en de organisatie of ondersteuning van bijeenkomsten.</w:t>
      </w:r>
    </w:p>
    <w:p w14:paraId="74F8C91F" w14:textId="77777777" w:rsidR="005A1483" w:rsidRPr="005A1483" w:rsidRDefault="005A1483" w:rsidP="005A67CE">
      <w:pPr>
        <w:numPr>
          <w:ilvl w:val="1"/>
          <w:numId w:val="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b/>
          <w:bCs/>
          <w:color w:val="0D0D0D"/>
          <w:kern w:val="0"/>
          <w:lang w:eastAsia="nl-NL"/>
          <w14:ligatures w14:val="none"/>
        </w:rPr>
        <w:t>Secretariële dienstverlening:</w:t>
      </w:r>
      <w:r w:rsidRPr="005A1483">
        <w:rPr>
          <w:rFonts w:ascii="Arial" w:eastAsia="Times New Roman" w:hAnsi="Arial" w:cs="Arial"/>
          <w:color w:val="0D0D0D"/>
          <w:kern w:val="0"/>
          <w:lang w:eastAsia="nl-NL"/>
          <w14:ligatures w14:val="none"/>
        </w:rPr>
        <w:t> ondersteunende werkzaamheden ten behoeve van de dagelijkse bedrijfsvoering of organisatie van Opdrachtgever, waaronder onder meer agendabeheer, e-mailondersteuning, administratieve werkzaamheden, correspondentie, planning, klantcontact, managementondersteuning en overige secretariële werkzaamheden.</w:t>
      </w:r>
    </w:p>
    <w:p w14:paraId="0748A8E5" w14:textId="77777777" w:rsidR="005A1483" w:rsidRPr="005A1483" w:rsidRDefault="005A1483" w:rsidP="005A67CE">
      <w:pPr>
        <w:numPr>
          <w:ilvl w:val="1"/>
          <w:numId w:val="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b/>
          <w:bCs/>
          <w:color w:val="0D0D0D"/>
          <w:kern w:val="0"/>
          <w:lang w:eastAsia="nl-NL"/>
          <w14:ligatures w14:val="none"/>
        </w:rPr>
        <w:t>Ambtelijke ondersteuning:</w:t>
      </w:r>
      <w:r w:rsidRPr="005A1483">
        <w:rPr>
          <w:rFonts w:ascii="Arial" w:eastAsia="Times New Roman" w:hAnsi="Arial" w:cs="Arial"/>
          <w:color w:val="0D0D0D"/>
          <w:kern w:val="0"/>
          <w:lang w:eastAsia="nl-NL"/>
          <w14:ligatures w14:val="none"/>
        </w:rPr>
        <w:t> werkzaamheden ter ondersteuning van een bestuur, commissie, ondernemingsraad, medezeggenschapsorgaan, vereniging, stichting of ander overleg- of besluitvormingsorgaan, waaronder onder meer vergaderondersteuning, voorbereiding van vergaderingen, verslaglegging, documentbeheer, procedurele ondersteuning en het bewaken van actiepunten.</w:t>
      </w:r>
    </w:p>
    <w:p w14:paraId="09840BC6" w14:textId="77777777" w:rsidR="005A1483" w:rsidRPr="005A1483" w:rsidRDefault="005A1483" w:rsidP="005A67CE">
      <w:pPr>
        <w:numPr>
          <w:ilvl w:val="1"/>
          <w:numId w:val="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b/>
          <w:bCs/>
          <w:color w:val="0D0D0D"/>
          <w:kern w:val="0"/>
          <w:lang w:eastAsia="nl-NL"/>
          <w14:ligatures w14:val="none"/>
        </w:rPr>
        <w:t>Overeenkomst:</w:t>
      </w:r>
      <w:r w:rsidRPr="005A1483">
        <w:rPr>
          <w:rFonts w:ascii="Arial" w:eastAsia="Times New Roman" w:hAnsi="Arial" w:cs="Arial"/>
          <w:color w:val="0D0D0D"/>
          <w:kern w:val="0"/>
          <w:lang w:eastAsia="nl-NL"/>
          <w14:ligatures w14:val="none"/>
        </w:rPr>
        <w:t> iedere afspraak tussen Bureau Indigo en Opdrachtgever met betrekking tot het leveren van Diensten, waaronder een overeenkomst die schriftelijk, digitaal, telefonisch of op andere wijze tot stand is gekomen.</w:t>
      </w:r>
    </w:p>
    <w:p w14:paraId="29C44F59" w14:textId="77777777" w:rsidR="005A1483" w:rsidRPr="005A1483" w:rsidRDefault="005A1483" w:rsidP="005A67CE">
      <w:pPr>
        <w:numPr>
          <w:ilvl w:val="1"/>
          <w:numId w:val="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b/>
          <w:bCs/>
          <w:color w:val="0D0D0D"/>
          <w:kern w:val="0"/>
          <w:lang w:eastAsia="nl-NL"/>
          <w14:ligatures w14:val="none"/>
        </w:rPr>
        <w:t>Partijen:</w:t>
      </w:r>
      <w:r w:rsidRPr="005A1483">
        <w:rPr>
          <w:rFonts w:ascii="Arial" w:eastAsia="Times New Roman" w:hAnsi="Arial" w:cs="Arial"/>
          <w:color w:val="0D0D0D"/>
          <w:kern w:val="0"/>
          <w:lang w:eastAsia="nl-NL"/>
          <w14:ligatures w14:val="none"/>
        </w:rPr>
        <w:t> Bureau Indigo en Opdrachtgever gezamenlijk.</w:t>
      </w:r>
    </w:p>
    <w:p w14:paraId="66283EE4" w14:textId="77777777" w:rsid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6B24C772" w14:textId="7BFAF8D0"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2 – Toepasselijkheid</w:t>
      </w:r>
    </w:p>
    <w:p w14:paraId="7D045081" w14:textId="77777777" w:rsidR="005A1483" w:rsidRPr="005A1483" w:rsidRDefault="005A1483" w:rsidP="005A67CE">
      <w:pPr>
        <w:numPr>
          <w:ilvl w:val="1"/>
          <w:numId w:val="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Deze algemene voorwaarden zijn van toepassing op alle aanbiedingen, offertes, Overeenkomsten en Diensten van Bureau Indigo, tenzij Partijen schriftelijk uitdrukkelijk anders zijn overeengekomen.</w:t>
      </w:r>
    </w:p>
    <w:p w14:paraId="29915AE1" w14:textId="77777777" w:rsidR="005A1483" w:rsidRPr="005A1483" w:rsidRDefault="005A1483" w:rsidP="005A67CE">
      <w:pPr>
        <w:numPr>
          <w:ilvl w:val="1"/>
          <w:numId w:val="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toepasselijkheid van algemene voorwaarden van Opdrachtgever wordt uitdrukkelijk van de hand gewezen.</w:t>
      </w:r>
    </w:p>
    <w:p w14:paraId="48582083" w14:textId="77777777" w:rsidR="005A1483" w:rsidRPr="005A1483" w:rsidRDefault="005A1483" w:rsidP="005A67CE">
      <w:pPr>
        <w:numPr>
          <w:ilvl w:val="1"/>
          <w:numId w:val="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Afwijkingen van deze algemene voorwaarden zijn alleen geldig indien deze schriftelijk door Bureau Indigo zijn bevestigd.</w:t>
      </w:r>
    </w:p>
    <w:p w14:paraId="77E412F5" w14:textId="77777777" w:rsidR="005A1483" w:rsidRPr="005A1483" w:rsidRDefault="005A1483" w:rsidP="005A67CE">
      <w:pPr>
        <w:numPr>
          <w:ilvl w:val="1"/>
          <w:numId w:val="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een bepaling van deze algemene voorwaarden nietig is of door een rechter wordt vernietigd, blijven de overige bepalingen volledig van kracht. Partijen zullen in dat geval in overleg treden om de betreffende bepaling te vervangen door een rechtsgeldige bepaling die zoveel mogelijk aansluit bij de bedoeling van de oorspronkelijke bepaling.</w:t>
      </w:r>
    </w:p>
    <w:p w14:paraId="28DA529D" w14:textId="77777777" w:rsid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03B84B40" w14:textId="3101B06F"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3 – Aanbiedingen en totstandkoming van de Overeenkomst</w:t>
      </w:r>
    </w:p>
    <w:p w14:paraId="502B8EAC" w14:textId="77777777" w:rsidR="005A1483" w:rsidRPr="005A1483" w:rsidRDefault="005A1483" w:rsidP="00C16125">
      <w:pPr>
        <w:numPr>
          <w:ilvl w:val="1"/>
          <w:numId w:val="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Alle aanbiedingen en offertes van Bureau Indigo zijn vrijblijvend, tenzij daarin uitdrukkelijk anders is vermeld.</w:t>
      </w:r>
    </w:p>
    <w:p w14:paraId="320D2DB5" w14:textId="77777777" w:rsidR="005A1483" w:rsidRPr="005A1483" w:rsidRDefault="005A1483" w:rsidP="00C16125">
      <w:pPr>
        <w:numPr>
          <w:ilvl w:val="1"/>
          <w:numId w:val="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Een Overeenkomst komt tot stand nadat Opdrachtgever het aanbod van Bureau Indigo schriftelijk of digitaal heeft aanvaard, dan wel zodra Bureau Indigo met instemming van Opdrachtgever met de uitvoering van de werkzaamheden is begonnen.</w:t>
      </w:r>
    </w:p>
    <w:p w14:paraId="3E9F4EB2" w14:textId="77777777" w:rsidR="005A1483" w:rsidRPr="005A1483" w:rsidRDefault="005A1483" w:rsidP="00C16125">
      <w:pPr>
        <w:numPr>
          <w:ilvl w:val="1"/>
          <w:numId w:val="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Een opdrachtbevestiging, offerte of andere schriftelijke of digitale afspraak kan onderdeel uitmaken van de Overeenkomst.</w:t>
      </w:r>
    </w:p>
    <w:p w14:paraId="009AE99F" w14:textId="77777777" w:rsidR="005A1483" w:rsidRPr="005A1483" w:rsidRDefault="005A1483" w:rsidP="00C16125">
      <w:pPr>
        <w:numPr>
          <w:ilvl w:val="1"/>
          <w:numId w:val="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Omschrijvingen van werkzaamheden, planningen, aantallen, doorlooptijden en verwachte resultaten gelden als indicatief, tenzij uitdrukkelijk schriftelijk anders is overeengekomen.</w:t>
      </w:r>
    </w:p>
    <w:p w14:paraId="52011BE7" w14:textId="77777777" w:rsidR="005A1483" w:rsidRPr="005A1483" w:rsidRDefault="005A1483" w:rsidP="00C16125">
      <w:pPr>
        <w:numPr>
          <w:ilvl w:val="1"/>
          <w:numId w:val="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lastRenderedPageBreak/>
        <w:t>Indien de inhoud van een schriftelijke opdrachtbevestiging afwijkt van deze algemene voorwaarden, gaat de inhoud van de opdrachtbevestiging voor.</w:t>
      </w:r>
    </w:p>
    <w:p w14:paraId="135FF873" w14:textId="77777777" w:rsidR="00C16125" w:rsidRDefault="00C16125"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0F984E08" w14:textId="06129EBA"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4 – Uitvoering van de dienstverlening</w:t>
      </w:r>
    </w:p>
    <w:p w14:paraId="60F63111" w14:textId="77777777" w:rsidR="005A1483" w:rsidRPr="005A1483" w:rsidRDefault="005A1483" w:rsidP="00C16125">
      <w:pPr>
        <w:numPr>
          <w:ilvl w:val="1"/>
          <w:numId w:val="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zal de overeengekomen Diensten naar beste inzicht, vermogen en met de zorgvuldigheid van een professionele dienstverlener uitvoeren.</w:t>
      </w:r>
    </w:p>
    <w:p w14:paraId="5FC540CD" w14:textId="77777777" w:rsidR="005A1483" w:rsidRPr="005A1483" w:rsidRDefault="005A1483" w:rsidP="00C16125">
      <w:pPr>
        <w:numPr>
          <w:ilvl w:val="1"/>
          <w:numId w:val="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Tenzij uitdrukkelijk schriftelijk anders is overeengekomen, heeft Bureau Indigo een inspanningsverbintenis en geen resultaatsverbintenis.</w:t>
      </w:r>
    </w:p>
    <w:p w14:paraId="2D53DA55" w14:textId="77777777" w:rsidR="005A1483" w:rsidRPr="005A1483" w:rsidRDefault="005A1483" w:rsidP="00C16125">
      <w:pPr>
        <w:numPr>
          <w:ilvl w:val="1"/>
          <w:numId w:val="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bepaalt op welke wijze de Diensten worden uitgevoerd en welke medewerker(s) de werkzaamheden uitvoeren, tenzij schriftelijk anders is overeengekomen.</w:t>
      </w:r>
    </w:p>
    <w:p w14:paraId="04EBAAE7" w14:textId="77777777" w:rsidR="005A1483" w:rsidRPr="005A1483" w:rsidRDefault="005A1483" w:rsidP="00C16125">
      <w:pPr>
        <w:numPr>
          <w:ilvl w:val="1"/>
          <w:numId w:val="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gerechtigd medewerkers te vervangen, bijvoorbeeld wegens ziekte, vakantie, verlof of andere omstandigheden. Indien de aard van de opdracht vereist dat werkzaamheden door een specifiek persoon worden uitgevoerd, worden hierover afzonderlijke afspraken gemaakt.</w:t>
      </w:r>
    </w:p>
    <w:p w14:paraId="6007FFFC" w14:textId="77777777" w:rsidR="005A1483" w:rsidRPr="005A1483" w:rsidRDefault="005A1483" w:rsidP="00C16125">
      <w:pPr>
        <w:numPr>
          <w:ilvl w:val="1"/>
          <w:numId w:val="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gerechtigd voor de uitvoering van de Diensten derden in te schakelen. Bureau Indigo zal daarbij zorgvuldig handelen.</w:t>
      </w:r>
    </w:p>
    <w:p w14:paraId="2DF45CDC" w14:textId="77777777" w:rsidR="005A1483" w:rsidRPr="005A1483" w:rsidRDefault="005A1483" w:rsidP="00C16125">
      <w:pPr>
        <w:numPr>
          <w:ilvl w:val="1"/>
          <w:numId w:val="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verstrekt tijdig alle informatie, instructies, toegang tot systemen en overige gegevens die redelijkerwijs nodig zijn voor een goede uitvoering van de Diensten.</w:t>
      </w:r>
    </w:p>
    <w:p w14:paraId="129B367F" w14:textId="77777777" w:rsidR="005A1483" w:rsidRPr="005A1483" w:rsidRDefault="005A1483" w:rsidP="00C16125">
      <w:pPr>
        <w:numPr>
          <w:ilvl w:val="1"/>
          <w:numId w:val="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Opdrachtgever niet tijdig, volledig of juist aan deze verplichting voldoet, is Bureau Indigo gerechtigd de uitvoering van de Diensten op te schorten en eventuele daardoor ontstane extra werkzaamheden of kosten aan Opdrachtgever in rekening te brengen.</w:t>
      </w:r>
    </w:p>
    <w:p w14:paraId="6786600E" w14:textId="77777777" w:rsidR="005A1483" w:rsidRPr="005A1483" w:rsidRDefault="005A1483" w:rsidP="00C16125">
      <w:pPr>
        <w:numPr>
          <w:ilvl w:val="1"/>
          <w:numId w:val="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zal Opdrachtgever, voor zover redelijkerwijs mogelijk, attenderen op evidente onjuistheden in door Opdrachtgever verstrekte informatie of instructies. Bureau Indigo is niet verplicht de juistheid of volledigheid van door Opdrachtgever verstrekte informatie zelfstandig te controleren.</w:t>
      </w:r>
    </w:p>
    <w:p w14:paraId="715347FE" w14:textId="77777777" w:rsidR="005A67CE" w:rsidRDefault="005A67CE"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291FE296" w14:textId="7EE34ECF"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5 – Telefoonservice</w:t>
      </w:r>
    </w:p>
    <w:p w14:paraId="474464BE"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overeengekomen verzorgt Bureau Indigo de telefonische bereikbaarheid van Opdrachtgever, waaronder het aannemen van telefoongesprekken, het verstrekken van vooraf overeengekomen informatie, het doorverbinden van gesprekken en/of het noteren en doorgeven van berichten.</w:t>
      </w:r>
    </w:p>
    <w:p w14:paraId="25D9951B"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telefoonservice wordt uitgevoerd op basis van de door Opdrachtgever verstrekte instructies en afspraken, waaronder de informatie en instructies die zijn opgenomen in een intakeformulier of opdrachtbevestiging.</w:t>
      </w:r>
    </w:p>
    <w:p w14:paraId="2739FC9C"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is verantwoordelijk voor het tijdig en volledig aanleveren van wijzigingen in deze instructies, contactgegevens, openingstijden en overige relevante informatie.</w:t>
      </w:r>
    </w:p>
    <w:p w14:paraId="769CB14E"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zal gesprekken zorgvuldig en professioneel behandelen en berichten zo nauwkeurig mogelijk registreren en doorgeven.</w:t>
      </w:r>
    </w:p>
    <w:p w14:paraId="744AE5DC"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kan niet garanderen dat ieder gesprek of bericht volledig foutloos wordt verwerkt. Opdrachtgever blijft verantwoordelijk voor de inhoudelijke opvolging van doorgegeven berichten en voor het contact met diens klanten, relaties en andere derden.</w:t>
      </w:r>
    </w:p>
    <w:p w14:paraId="786111BE"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niet aansprakelijk voor schade die uitsluitend ontstaat doordat een beller onjuiste, onvolledige of onduidelijke informatie verstrekt, of doordat een boodschap door de beller onjuist wordt begrepen of doorgegeven.</w:t>
      </w:r>
    </w:p>
    <w:p w14:paraId="3EF2AAB9"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dienstverlening is mede afhankelijk van externe systemen en diensten, waaronder telecom-, internet-, software- en elektriciteitsvoorzieningen. Bureau Indigo kan geen verantwoordelijkheid aanvaarden voor storingen of uitval die buiten haar redelijke invloedssfeer liggen.</w:t>
      </w:r>
    </w:p>
    <w:p w14:paraId="7E8C490E"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lastRenderedPageBreak/>
        <w:t>Berichten worden verzonden naar de door Opdrachtgever laatst opgegeven contactgegevens. Opdrachtgever is verantwoordelijk voor het actueel houden van deze gegevens.</w:t>
      </w:r>
    </w:p>
    <w:p w14:paraId="66DB93B9"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hanteert de overeengekomen openingstijden. Op feestdagen en tijdens andere vooraf aangekondigde sluitingsmomenten kan de dienstverlening geheel of gedeeltelijk gesloten zijn.</w:t>
      </w:r>
    </w:p>
    <w:p w14:paraId="10BF00F1" w14:textId="77777777" w:rsidR="005A1483" w:rsidRPr="005A1483" w:rsidRDefault="005A1483" w:rsidP="00C16125">
      <w:pPr>
        <w:numPr>
          <w:ilvl w:val="1"/>
          <w:numId w:val="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aanvullende afspraken zijn gemaakt over bereikbaarheid, responstijden of serviceniveaus, gelden deze alleen indien zij schriftelijk zijn overeengekomen.</w:t>
      </w:r>
    </w:p>
    <w:p w14:paraId="09AE3E26" w14:textId="77777777" w:rsidR="00C16125" w:rsidRDefault="00C16125"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0A93E423" w14:textId="236F8E2E"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6 – Secretariële dienstverlening</w:t>
      </w:r>
    </w:p>
    <w:p w14:paraId="66A3CA3C" w14:textId="77777777" w:rsidR="005A1483" w:rsidRPr="005A1483" w:rsidRDefault="005A1483" w:rsidP="00C16125">
      <w:pPr>
        <w:numPr>
          <w:ilvl w:val="1"/>
          <w:numId w:val="1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kan, indien overeengekomen, secretariële dienstverlening verrichten, waaronder onder meer agendabeheer, e-mailondersteuning, administratieve ondersteuning, correspondentie, planning, klantcontact, managementondersteuning, notuleerwerkzaamheden en overige secretariële werkzaamheden.</w:t>
      </w:r>
    </w:p>
    <w:p w14:paraId="3492507D" w14:textId="77777777" w:rsidR="005A1483" w:rsidRPr="005A1483" w:rsidRDefault="005A1483" w:rsidP="00C16125">
      <w:pPr>
        <w:numPr>
          <w:ilvl w:val="1"/>
          <w:numId w:val="1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aard, omvang, frequentie en wijze van uitvoering van de werkzaamheden worden bepaald in de Overeenkomst, opdrachtbevestiging of aanvullende afspraken.</w:t>
      </w:r>
    </w:p>
    <w:p w14:paraId="6C26AC71" w14:textId="77777777" w:rsidR="005A1483" w:rsidRPr="005A1483" w:rsidRDefault="005A1483" w:rsidP="00C16125">
      <w:pPr>
        <w:numPr>
          <w:ilvl w:val="1"/>
          <w:numId w:val="1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voert de werkzaamheden uit op basis van de door Opdrachtgever verstrekte informatie, instructies en bevoegdheden.</w:t>
      </w:r>
    </w:p>
    <w:p w14:paraId="22B24D82" w14:textId="77777777" w:rsidR="005A1483" w:rsidRPr="005A1483" w:rsidRDefault="005A1483" w:rsidP="00C16125">
      <w:pPr>
        <w:numPr>
          <w:ilvl w:val="1"/>
          <w:numId w:val="1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Bureau Indigo toegang krijgt tot systemen, accounts of applicaties van Opdrachtgever, blijft Opdrachtgever verantwoordelijk voor de juistheid van de verstrekte toegangsrechten en voor de inrichting, inhoud en rechtmatigheid van deze systemen.</w:t>
      </w:r>
    </w:p>
    <w:p w14:paraId="2D5441C7" w14:textId="77777777" w:rsidR="005A1483" w:rsidRPr="005A1483" w:rsidRDefault="005A1483" w:rsidP="00C16125">
      <w:pPr>
        <w:numPr>
          <w:ilvl w:val="1"/>
          <w:numId w:val="1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gebruikt verkregen toegangsgegevens uitsluitend voor de uitvoering van de overeengekomen werkzaamheden en zal daarmee zorgvuldig omgaan.</w:t>
      </w:r>
    </w:p>
    <w:p w14:paraId="146C490F" w14:textId="77777777" w:rsidR="005A1483" w:rsidRDefault="005A1483" w:rsidP="00C16125">
      <w:pPr>
        <w:numPr>
          <w:ilvl w:val="1"/>
          <w:numId w:val="1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kan geen garantie geven op commerciële of andere resultaten die afhankelijk zijn van beslissingen, reacties of medewerking van Opdrachtgever of derden.</w:t>
      </w:r>
    </w:p>
    <w:p w14:paraId="41000F3F" w14:textId="77777777" w:rsidR="00C16125" w:rsidRPr="005A1483" w:rsidRDefault="00C16125" w:rsidP="00C16125">
      <w:pPr>
        <w:shd w:val="clear" w:color="auto" w:fill="FFFFFF"/>
        <w:spacing w:after="0" w:line="240" w:lineRule="auto"/>
        <w:ind w:left="567"/>
        <w:rPr>
          <w:rFonts w:ascii="Arial" w:eastAsia="Times New Roman" w:hAnsi="Arial" w:cs="Arial"/>
          <w:color w:val="0D0D0D"/>
          <w:kern w:val="0"/>
          <w:lang w:eastAsia="nl-NL"/>
          <w14:ligatures w14:val="none"/>
        </w:rPr>
      </w:pPr>
    </w:p>
    <w:p w14:paraId="193B8F28" w14:textId="77777777"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7 – Adviezen en ondersteuning</w:t>
      </w:r>
    </w:p>
    <w:p w14:paraId="1CEFA8AE" w14:textId="77777777" w:rsidR="005A1483" w:rsidRPr="005A1483" w:rsidRDefault="005A1483" w:rsidP="00C16125">
      <w:pPr>
        <w:numPr>
          <w:ilvl w:val="1"/>
          <w:numId w:val="1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Bureau Indigo adviezen, aanbevelingen of procedurele ondersteuning verstrekt, zijn deze gebaseerd op de informatie die op dat moment beschikbaar is.</w:t>
      </w:r>
    </w:p>
    <w:p w14:paraId="3126E910" w14:textId="77777777" w:rsidR="005A1483" w:rsidRPr="005A1483" w:rsidRDefault="005A1483" w:rsidP="00C16125">
      <w:pPr>
        <w:numPr>
          <w:ilvl w:val="1"/>
          <w:numId w:val="1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Adviezen en aanbevelingen van Bureau Indigo zijn niet bindend, tenzij schriftelijk anders is overeengekomen.</w:t>
      </w:r>
    </w:p>
    <w:p w14:paraId="3CC7DA16" w14:textId="77777777" w:rsidR="005A1483" w:rsidRPr="005A1483" w:rsidRDefault="005A1483" w:rsidP="00C16125">
      <w:pPr>
        <w:numPr>
          <w:ilvl w:val="1"/>
          <w:numId w:val="1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blijft zelf verantwoordelijk voor beslissingen die naar aanleiding van een advies of aanbeveling worden genomen.</w:t>
      </w:r>
    </w:p>
    <w:p w14:paraId="5A065E93" w14:textId="77777777" w:rsidR="005A1483" w:rsidRPr="005A1483" w:rsidRDefault="005A1483" w:rsidP="00C16125">
      <w:pPr>
        <w:numPr>
          <w:ilvl w:val="1"/>
          <w:numId w:val="1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verstrekt geen juridisch, fiscaal, financieel of ander specialistisch advies waarvoor een specifieke wettelijke of professionele bevoegdheid vereist is, tenzij dit uitdrukkelijk en schriftelijk is overeengekomen.</w:t>
      </w:r>
    </w:p>
    <w:p w14:paraId="0E196004" w14:textId="77777777" w:rsidR="00C16125" w:rsidRDefault="00C16125"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6058FCBE" w14:textId="77777777" w:rsidR="005D37C7" w:rsidRPr="005D37C7" w:rsidRDefault="005A1483" w:rsidP="005D37C7">
      <w:pPr>
        <w:shd w:val="clear" w:color="auto" w:fill="FFFFFF"/>
        <w:spacing w:after="0" w:line="240" w:lineRule="auto"/>
        <w:outlineLvl w:val="1"/>
        <w:rPr>
          <w:rFonts w:ascii="Arial" w:eastAsia="Times New Roman" w:hAnsi="Arial" w:cs="Arial"/>
          <w:color w:val="0D0D0D"/>
          <w:kern w:val="0"/>
          <w:lang w:eastAsia="nl-NL"/>
          <w14:ligatures w14:val="none"/>
        </w:rPr>
      </w:pPr>
      <w:r w:rsidRPr="005D37C7">
        <w:rPr>
          <w:rFonts w:ascii="Arial" w:eastAsia="Times New Roman" w:hAnsi="Arial" w:cs="Arial"/>
          <w:b/>
          <w:bCs/>
          <w:color w:val="0D0D0D"/>
          <w:kern w:val="0"/>
          <w:lang w:eastAsia="nl-NL"/>
          <w14:ligatures w14:val="none"/>
        </w:rPr>
        <w:t>Artikel 8 – Ambtelijke ondersteuning</w:t>
      </w:r>
    </w:p>
    <w:p w14:paraId="73D59FB2" w14:textId="466EFBFE" w:rsidR="005D37C7" w:rsidRPr="005D37C7" w:rsidRDefault="005A1483" w:rsidP="005D37C7">
      <w:pPr>
        <w:pStyle w:val="Lijstalinea"/>
        <w:numPr>
          <w:ilvl w:val="0"/>
          <w:numId w:val="15"/>
        </w:numPr>
        <w:shd w:val="clear" w:color="auto" w:fill="FFFFFF"/>
        <w:spacing w:after="0" w:line="240" w:lineRule="auto"/>
        <w:ind w:left="567" w:hanging="567"/>
        <w:outlineLvl w:val="1"/>
        <w:rPr>
          <w:rFonts w:ascii="Arial" w:eastAsia="Times New Roman" w:hAnsi="Arial" w:cs="Arial"/>
          <w:color w:val="0D0D0D"/>
          <w:kern w:val="0"/>
          <w:lang w:eastAsia="nl-NL"/>
          <w14:ligatures w14:val="none"/>
        </w:rPr>
      </w:pPr>
      <w:r w:rsidRPr="005D37C7">
        <w:rPr>
          <w:rFonts w:ascii="Arial" w:eastAsia="Times New Roman" w:hAnsi="Arial" w:cs="Arial"/>
          <w:color w:val="0D0D0D"/>
          <w:kern w:val="0"/>
          <w:lang w:eastAsia="nl-NL"/>
          <w14:ligatures w14:val="none"/>
        </w:rPr>
        <w:t>Indien overeengekomen kan Bureau Indigo ambtelijke ondersteuning verlenen aan onder meer besturen, commissies, ondernemingsraden, medezeggenschapsorganen, verenigingen, stichtingen en andere overleg- of besluitvormingsorganen.</w:t>
      </w:r>
      <w:r w:rsidR="005D37C7" w:rsidRPr="005D37C7">
        <w:rPr>
          <w:rFonts w:ascii="Arial" w:eastAsia="Times New Roman" w:hAnsi="Arial" w:cs="Arial"/>
          <w:color w:val="0D0D0D"/>
          <w:kern w:val="0"/>
          <w:lang w:eastAsia="nl-NL"/>
          <w14:ligatures w14:val="none"/>
        </w:rPr>
        <w:t xml:space="preserve"> </w:t>
      </w:r>
    </w:p>
    <w:p w14:paraId="1B9BE731" w14:textId="3110FD63" w:rsidR="005A1483" w:rsidRPr="005D37C7" w:rsidRDefault="005A1483" w:rsidP="005D37C7">
      <w:pPr>
        <w:numPr>
          <w:ilvl w:val="1"/>
          <w:numId w:val="1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D37C7">
        <w:rPr>
          <w:rFonts w:ascii="Arial" w:eastAsia="Times New Roman" w:hAnsi="Arial" w:cs="Arial"/>
          <w:color w:val="0D0D0D"/>
          <w:kern w:val="0"/>
          <w:lang w:eastAsia="nl-NL"/>
          <w14:ligatures w14:val="none"/>
        </w:rPr>
        <w:t>De ambtelijke ondersteuning kan onder meer bestaan uit</w:t>
      </w:r>
      <w:r w:rsidR="00C16125" w:rsidRPr="005D37C7">
        <w:rPr>
          <w:rFonts w:ascii="Arial" w:eastAsia="Times New Roman" w:hAnsi="Arial" w:cs="Arial"/>
          <w:color w:val="0D0D0D"/>
          <w:kern w:val="0"/>
          <w:lang w:eastAsia="nl-NL"/>
          <w14:ligatures w14:val="none"/>
        </w:rPr>
        <w:t xml:space="preserve"> h</w:t>
      </w:r>
      <w:r w:rsidRPr="005D37C7">
        <w:rPr>
          <w:rFonts w:ascii="Arial" w:eastAsia="Times New Roman" w:hAnsi="Arial" w:cs="Arial"/>
          <w:color w:val="0D0D0D"/>
          <w:kern w:val="0"/>
          <w:lang w:eastAsia="nl-NL"/>
          <w14:ligatures w14:val="none"/>
        </w:rPr>
        <w:t>et voorbereiden, plannen en organiseren van vergaderingen;</w:t>
      </w:r>
      <w:r w:rsidR="00C16125" w:rsidRPr="005D37C7">
        <w:rPr>
          <w:rFonts w:ascii="Arial" w:eastAsia="Times New Roman" w:hAnsi="Arial" w:cs="Arial"/>
          <w:color w:val="0D0D0D"/>
          <w:kern w:val="0"/>
          <w:lang w:eastAsia="nl-NL"/>
          <w14:ligatures w14:val="none"/>
        </w:rPr>
        <w:t xml:space="preserve"> </w:t>
      </w:r>
      <w:r w:rsidRPr="005D37C7">
        <w:rPr>
          <w:rFonts w:ascii="Arial" w:eastAsia="Times New Roman" w:hAnsi="Arial" w:cs="Arial"/>
          <w:color w:val="0D0D0D"/>
          <w:kern w:val="0"/>
          <w:lang w:eastAsia="nl-NL"/>
          <w14:ligatures w14:val="none"/>
        </w:rPr>
        <w:t>het opstellen en verspreiden van agenda's en vergaderstukken;</w:t>
      </w:r>
      <w:r w:rsidR="00C16125" w:rsidRPr="005D37C7">
        <w:rPr>
          <w:rFonts w:ascii="Arial" w:eastAsia="Times New Roman" w:hAnsi="Arial" w:cs="Arial"/>
          <w:color w:val="0D0D0D"/>
          <w:kern w:val="0"/>
          <w:lang w:eastAsia="nl-NL"/>
          <w14:ligatures w14:val="none"/>
        </w:rPr>
        <w:t xml:space="preserve"> </w:t>
      </w:r>
      <w:r w:rsidRPr="005D37C7">
        <w:rPr>
          <w:rFonts w:ascii="Arial" w:eastAsia="Times New Roman" w:hAnsi="Arial" w:cs="Arial"/>
          <w:color w:val="0D0D0D"/>
          <w:kern w:val="0"/>
          <w:lang w:eastAsia="nl-NL"/>
          <w14:ligatures w14:val="none"/>
        </w:rPr>
        <w:t>het verzamelen, structureren en administratief verwerken van stukken;</w:t>
      </w:r>
      <w:r w:rsidR="00C16125" w:rsidRPr="005D37C7">
        <w:rPr>
          <w:rFonts w:ascii="Arial" w:eastAsia="Times New Roman" w:hAnsi="Arial" w:cs="Arial"/>
          <w:color w:val="0D0D0D"/>
          <w:kern w:val="0"/>
          <w:lang w:eastAsia="nl-NL"/>
          <w14:ligatures w14:val="none"/>
        </w:rPr>
        <w:t xml:space="preserve"> </w:t>
      </w:r>
      <w:r w:rsidRPr="005D37C7">
        <w:rPr>
          <w:rFonts w:ascii="Arial" w:eastAsia="Times New Roman" w:hAnsi="Arial" w:cs="Arial"/>
          <w:color w:val="0D0D0D"/>
          <w:kern w:val="0"/>
          <w:lang w:eastAsia="nl-NL"/>
          <w14:ligatures w14:val="none"/>
        </w:rPr>
        <w:t>het bijwonen van vergaderingen;</w:t>
      </w:r>
      <w:r w:rsidR="00C16125" w:rsidRPr="005D37C7">
        <w:rPr>
          <w:rFonts w:ascii="Arial" w:eastAsia="Times New Roman" w:hAnsi="Arial" w:cs="Arial"/>
          <w:color w:val="0D0D0D"/>
          <w:kern w:val="0"/>
          <w:lang w:eastAsia="nl-NL"/>
          <w14:ligatures w14:val="none"/>
        </w:rPr>
        <w:t xml:space="preserve"> </w:t>
      </w:r>
      <w:r w:rsidRPr="005D37C7">
        <w:rPr>
          <w:rFonts w:ascii="Arial" w:eastAsia="Times New Roman" w:hAnsi="Arial" w:cs="Arial"/>
          <w:color w:val="0D0D0D"/>
          <w:kern w:val="0"/>
          <w:lang w:eastAsia="nl-NL"/>
          <w14:ligatures w14:val="none"/>
        </w:rPr>
        <w:t>het opstellen van verslagen, notulen, besluitenlijsten en actielijsten;</w:t>
      </w:r>
      <w:r w:rsidR="00C16125" w:rsidRPr="005D37C7">
        <w:rPr>
          <w:rFonts w:ascii="Arial" w:eastAsia="Times New Roman" w:hAnsi="Arial" w:cs="Arial"/>
          <w:color w:val="0D0D0D"/>
          <w:kern w:val="0"/>
          <w:lang w:eastAsia="nl-NL"/>
          <w14:ligatures w14:val="none"/>
        </w:rPr>
        <w:t xml:space="preserve"> </w:t>
      </w:r>
      <w:r w:rsidRPr="005D37C7">
        <w:rPr>
          <w:rFonts w:ascii="Arial" w:eastAsia="Times New Roman" w:hAnsi="Arial" w:cs="Arial"/>
          <w:color w:val="0D0D0D"/>
          <w:kern w:val="0"/>
          <w:lang w:eastAsia="nl-NL"/>
          <w14:ligatures w14:val="none"/>
        </w:rPr>
        <w:t>het bewaken en administratief opvolgen van gemaakte afspraken en actiepunten;</w:t>
      </w:r>
      <w:r w:rsidR="00C16125" w:rsidRPr="005D37C7">
        <w:rPr>
          <w:rFonts w:ascii="Arial" w:eastAsia="Times New Roman" w:hAnsi="Arial" w:cs="Arial"/>
          <w:color w:val="0D0D0D"/>
          <w:kern w:val="0"/>
          <w:lang w:eastAsia="nl-NL"/>
          <w14:ligatures w14:val="none"/>
        </w:rPr>
        <w:t xml:space="preserve"> </w:t>
      </w:r>
      <w:r w:rsidRPr="005D37C7">
        <w:rPr>
          <w:rFonts w:ascii="Arial" w:eastAsia="Times New Roman" w:hAnsi="Arial" w:cs="Arial"/>
          <w:color w:val="0D0D0D"/>
          <w:kern w:val="0"/>
          <w:lang w:eastAsia="nl-NL"/>
          <w14:ligatures w14:val="none"/>
        </w:rPr>
        <w:t>het verzorgen van correspondentie en communicatie namens het betreffende orgaan, voor zover overeengekomen;</w:t>
      </w:r>
      <w:r w:rsidR="00C16125" w:rsidRPr="005D37C7">
        <w:rPr>
          <w:rFonts w:ascii="Arial" w:eastAsia="Times New Roman" w:hAnsi="Arial" w:cs="Arial"/>
          <w:color w:val="0D0D0D"/>
          <w:kern w:val="0"/>
          <w:lang w:eastAsia="nl-NL"/>
          <w14:ligatures w14:val="none"/>
        </w:rPr>
        <w:t xml:space="preserve"> </w:t>
      </w:r>
      <w:r w:rsidRPr="005D37C7">
        <w:rPr>
          <w:rFonts w:ascii="Arial" w:eastAsia="Times New Roman" w:hAnsi="Arial" w:cs="Arial"/>
          <w:color w:val="0D0D0D"/>
          <w:kern w:val="0"/>
          <w:lang w:eastAsia="nl-NL"/>
          <w14:ligatures w14:val="none"/>
        </w:rPr>
        <w:t>het ondersteunen van de voorzitter en/of het bestuur bij de voorbereiding en uitvoering van vergaderingen</w:t>
      </w:r>
      <w:r w:rsidR="00C16125" w:rsidRPr="005D37C7">
        <w:rPr>
          <w:rFonts w:ascii="Arial" w:eastAsia="Times New Roman" w:hAnsi="Arial" w:cs="Arial"/>
          <w:color w:val="0D0D0D"/>
          <w:kern w:val="0"/>
          <w:lang w:eastAsia="nl-NL"/>
          <w14:ligatures w14:val="none"/>
        </w:rPr>
        <w:t xml:space="preserve">; </w:t>
      </w:r>
      <w:r w:rsidRPr="005D37C7">
        <w:rPr>
          <w:rFonts w:ascii="Arial" w:eastAsia="Times New Roman" w:hAnsi="Arial" w:cs="Arial"/>
          <w:color w:val="0D0D0D"/>
          <w:kern w:val="0"/>
          <w:lang w:eastAsia="nl-NL"/>
          <w14:ligatures w14:val="none"/>
        </w:rPr>
        <w:t>het beheren van relevante dossiers, documenten en archieven; en</w:t>
      </w:r>
      <w:r w:rsidR="005D37C7" w:rsidRPr="005D37C7">
        <w:rPr>
          <w:rFonts w:ascii="Arial" w:eastAsia="Times New Roman" w:hAnsi="Arial" w:cs="Arial"/>
          <w:color w:val="0D0D0D"/>
          <w:kern w:val="0"/>
          <w:lang w:eastAsia="nl-NL"/>
          <w14:ligatures w14:val="none"/>
        </w:rPr>
        <w:t xml:space="preserve"> </w:t>
      </w:r>
      <w:r w:rsidRPr="005D37C7">
        <w:rPr>
          <w:rFonts w:ascii="Arial" w:eastAsia="Times New Roman" w:hAnsi="Arial" w:cs="Arial"/>
          <w:color w:val="0D0D0D"/>
          <w:kern w:val="0"/>
          <w:lang w:eastAsia="nl-NL"/>
          <w14:ligatures w14:val="none"/>
        </w:rPr>
        <w:t>overige ambtelijke werkzaamheden die Partijen zijn overeengekomen.</w:t>
      </w:r>
    </w:p>
    <w:p w14:paraId="470116A5" w14:textId="77777777" w:rsidR="005A1483" w:rsidRPr="005A1483" w:rsidRDefault="005A1483" w:rsidP="005D37C7">
      <w:pPr>
        <w:numPr>
          <w:ilvl w:val="1"/>
          <w:numId w:val="1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lastRenderedPageBreak/>
        <w:t>De aard, omvang, frequentie en wijze van uitvoering van de ambtelijke ondersteuning worden vastgelegd in de Overeenkomst, opdrachtbevestiging of aanvullende afspraken.</w:t>
      </w:r>
    </w:p>
    <w:p w14:paraId="0FCE9B99" w14:textId="77777777" w:rsidR="005A1483" w:rsidRPr="005A1483" w:rsidRDefault="005A1483" w:rsidP="005D37C7">
      <w:pPr>
        <w:numPr>
          <w:ilvl w:val="1"/>
          <w:numId w:val="1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ambtelijk secretaris ondersteunt het betreffende orgaan vanuit een professionele rol en, voor zover de aard van de functie dit vereist, onafhankelijk van de afzonderlijke belangen van deelnemers of betrokken partijen.</w:t>
      </w:r>
    </w:p>
    <w:p w14:paraId="04340664" w14:textId="77777777" w:rsidR="005A1483" w:rsidRPr="005A1483" w:rsidRDefault="005A1483" w:rsidP="005D37C7">
      <w:pPr>
        <w:numPr>
          <w:ilvl w:val="1"/>
          <w:numId w:val="1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ambtelijk secretaris neemt geen bestuurlijke, beleidsmatige of inhoudelijke besluitvorming over. De verantwoordelijkheid voor genomen besluiten blijft bij het betreffende orgaan en/of de daartoe bevoegde personen.</w:t>
      </w:r>
    </w:p>
    <w:p w14:paraId="0806CABA" w14:textId="77777777" w:rsidR="005A1483" w:rsidRPr="005A1483" w:rsidRDefault="005A1483" w:rsidP="005D37C7">
      <w:pPr>
        <w:numPr>
          <w:ilvl w:val="1"/>
          <w:numId w:val="1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kan ondersteuning bieden bij de procedurele en organisatorische voorbereiding van vergaderingen, maar is niet verantwoordelijk voor de juridische geldigheid van besluiten, procedures, reglementen of andere formele handelingen, tenzij schriftelijk anders is overeengekomen.</w:t>
      </w:r>
    </w:p>
    <w:p w14:paraId="34221309" w14:textId="77777777" w:rsidR="005A1483" w:rsidRPr="005A1483" w:rsidRDefault="005A1483" w:rsidP="005D37C7">
      <w:pPr>
        <w:numPr>
          <w:ilvl w:val="1"/>
          <w:numId w:val="1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niet verantwoordelijk voor de inhoudelijke, juridische, financiële of beleidsmatige beoordeling van stukken of voorstellen die door of namens Opdrachtgever worden aangeleverd, tenzij schriftelijk anders is overeengekomen.</w:t>
      </w:r>
    </w:p>
    <w:p w14:paraId="1A41037C" w14:textId="77777777" w:rsidR="005A1483" w:rsidRPr="005A1483" w:rsidRDefault="005A1483" w:rsidP="005D37C7">
      <w:pPr>
        <w:numPr>
          <w:ilvl w:val="1"/>
          <w:numId w:val="1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kan een opdracht of specifieke werkzaamheden weigeren of opschorten indien de uitvoering daarvan naar haar redelijk oordeel strijdig is met de wet, de overeengekomen dienstverlening of de vereiste professionele onafhankelijkheid.</w:t>
      </w:r>
    </w:p>
    <w:p w14:paraId="1E5A4B4C" w14:textId="77777777" w:rsidR="005D37C7" w:rsidRDefault="005D37C7"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4B2F5CE6" w14:textId="2AFBF106"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9 – Duur en opzegging</w:t>
      </w:r>
    </w:p>
    <w:p w14:paraId="730BCDE0" w14:textId="77777777" w:rsidR="005A1483" w:rsidRPr="005A1483" w:rsidRDefault="005A1483" w:rsidP="005D37C7">
      <w:pPr>
        <w:numPr>
          <w:ilvl w:val="1"/>
          <w:numId w:val="1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Een Overeenkomst wordt aangegaan voor bepaalde of onbepaalde tijd, zoals in de Overeenkomst of opdrachtbevestiging is vermeld.</w:t>
      </w:r>
    </w:p>
    <w:p w14:paraId="26E600EA" w14:textId="77777777" w:rsidR="005A1483" w:rsidRPr="005A1483" w:rsidRDefault="005A1483" w:rsidP="005D37C7">
      <w:pPr>
        <w:numPr>
          <w:ilvl w:val="1"/>
          <w:numId w:val="1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Een Overeenkomst voor onbepaalde tijd kan door beide Partijen schriftelijk worden opgezegd met een opzegtermijn van één maand, tenzij schriftelijk anders is overeengekomen.</w:t>
      </w:r>
    </w:p>
    <w:p w14:paraId="60BDD245" w14:textId="77777777" w:rsidR="005A1483" w:rsidRPr="005A1483" w:rsidRDefault="005A1483" w:rsidP="005D37C7">
      <w:pPr>
        <w:numPr>
          <w:ilvl w:val="1"/>
          <w:numId w:val="1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Een Overeenkomst voor bepaalde tijd eindigt van rechtswege op de overeengekomen einddatum, tenzij schriftelijk anders is overeengekomen.</w:t>
      </w:r>
    </w:p>
    <w:p w14:paraId="6D3882EC" w14:textId="77777777" w:rsidR="005A1483" w:rsidRPr="005A1483" w:rsidRDefault="005A1483" w:rsidP="005D37C7">
      <w:pPr>
        <w:numPr>
          <w:ilvl w:val="1"/>
          <w:numId w:val="1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Tussentijdse beëindiging van een Overeenkomst voor bepaalde tijd is alleen mogelijk indien dit in de Overeenkomst is afgesproken of indien Partijen hierover schriftelijk overeenstemming bereiken.</w:t>
      </w:r>
    </w:p>
    <w:p w14:paraId="1C709769" w14:textId="77777777" w:rsidR="005A1483" w:rsidRPr="005A1483" w:rsidRDefault="005A1483" w:rsidP="005D37C7">
      <w:pPr>
        <w:numPr>
          <w:ilvl w:val="1"/>
          <w:numId w:val="1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Bij beëindiging van de Overeenkomst blijven reeds uitgevoerde werkzaamheden, gemaakte kosten en overige verschuldigde bedragen onverminderd verschuldigd.</w:t>
      </w:r>
    </w:p>
    <w:p w14:paraId="2480DFFC" w14:textId="77777777" w:rsidR="005D37C7" w:rsidRDefault="005D37C7"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266D47B3" w14:textId="6176C56D"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10 – Tarieven en prijswijzigingen</w:t>
      </w:r>
    </w:p>
    <w:p w14:paraId="49646C7A" w14:textId="77777777" w:rsidR="005A1483" w:rsidRPr="005A1483" w:rsidRDefault="005A1483" w:rsidP="005D37C7">
      <w:pPr>
        <w:numPr>
          <w:ilvl w:val="1"/>
          <w:numId w:val="1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Alle prijzen en tarieven zijn exclusief btw en eventuele andere van overheidswege opgelegde heffingen, tenzij anders vermeld.</w:t>
      </w:r>
    </w:p>
    <w:p w14:paraId="2CA264FB" w14:textId="77777777" w:rsidR="005A1483" w:rsidRPr="005A1483" w:rsidRDefault="005A1483" w:rsidP="005D37C7">
      <w:pPr>
        <w:numPr>
          <w:ilvl w:val="1"/>
          <w:numId w:val="1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toepasselijke tarieven worden vermeld in de offerte, Overeenkomst, opdrachtbevestiging of actuele tarievenlijst van Bureau Indigo.</w:t>
      </w:r>
    </w:p>
    <w:p w14:paraId="6D08B0CC" w14:textId="77777777" w:rsidR="005A1483" w:rsidRPr="005A1483" w:rsidRDefault="005A1483" w:rsidP="005D37C7">
      <w:pPr>
        <w:numPr>
          <w:ilvl w:val="1"/>
          <w:numId w:val="1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gerechtigd haar tarieven jaarlijks aan te passen, bijvoorbeeld op basis van de ontwikkeling van lonen, kosten en prijzen of een door het CBS gepubliceerde relevante prijsindex.</w:t>
      </w:r>
    </w:p>
    <w:p w14:paraId="0173641F" w14:textId="77777777" w:rsidR="005A1483" w:rsidRPr="005A1483" w:rsidRDefault="005A1483" w:rsidP="005D37C7">
      <w:pPr>
        <w:numPr>
          <w:ilvl w:val="1"/>
          <w:numId w:val="1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zal een aangekondigde tariefwijziging tijdig aan Opdrachtgever mededelen.</w:t>
      </w:r>
    </w:p>
    <w:p w14:paraId="42D49CDA" w14:textId="77777777" w:rsidR="005A1483" w:rsidRPr="005A1483" w:rsidRDefault="005A1483" w:rsidP="005D37C7">
      <w:pPr>
        <w:numPr>
          <w:ilvl w:val="1"/>
          <w:numId w:val="1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een specifieke prijs of tarief voor een bepaalde periode schriftelijk is overeengekomen, geldt deze gedurende die periode, tenzij anders is afgesproken.</w:t>
      </w:r>
    </w:p>
    <w:p w14:paraId="71923BBF" w14:textId="77777777" w:rsidR="005A1483" w:rsidRPr="005A1483" w:rsidRDefault="005A1483" w:rsidP="005D37C7">
      <w:pPr>
        <w:numPr>
          <w:ilvl w:val="1"/>
          <w:numId w:val="1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Werkzaamheden die niet binnen de overeengekomen Diensten of het overeengekomen pakket vallen, kunnen als meerwerk in rekening worden gebracht.</w:t>
      </w:r>
    </w:p>
    <w:p w14:paraId="3E1E391E" w14:textId="77777777" w:rsidR="005D37C7" w:rsidRDefault="005D37C7"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25F6BDC8" w14:textId="77777777" w:rsidR="005D37C7" w:rsidRDefault="005D37C7">
      <w:pPr>
        <w:rPr>
          <w:rFonts w:ascii="Arial" w:eastAsia="Times New Roman" w:hAnsi="Arial" w:cs="Arial"/>
          <w:b/>
          <w:bCs/>
          <w:color w:val="0D0D0D"/>
          <w:kern w:val="0"/>
          <w:lang w:eastAsia="nl-NL"/>
          <w14:ligatures w14:val="none"/>
        </w:rPr>
      </w:pPr>
      <w:r>
        <w:rPr>
          <w:rFonts w:ascii="Arial" w:eastAsia="Times New Roman" w:hAnsi="Arial" w:cs="Arial"/>
          <w:b/>
          <w:bCs/>
          <w:color w:val="0D0D0D"/>
          <w:kern w:val="0"/>
          <w:lang w:eastAsia="nl-NL"/>
          <w14:ligatures w14:val="none"/>
        </w:rPr>
        <w:br w:type="page"/>
      </w:r>
    </w:p>
    <w:p w14:paraId="120B10EA" w14:textId="25CC3415"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lastRenderedPageBreak/>
        <w:t>Artikel 11 – Facturatie en betaling</w:t>
      </w:r>
    </w:p>
    <w:p w14:paraId="4D94A4AB" w14:textId="77777777" w:rsidR="005A1483" w:rsidRPr="005A1483" w:rsidRDefault="005A1483" w:rsidP="007437E8">
      <w:pPr>
        <w:numPr>
          <w:ilvl w:val="1"/>
          <w:numId w:val="1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factureert overeenkomstig de gemaakte afspraken. Indien geen afwijkende afspraak is gemaakt, vindt facturatie maandelijks plaats.</w:t>
      </w:r>
    </w:p>
    <w:p w14:paraId="5A7E0EC8" w14:textId="77777777" w:rsidR="005A1483" w:rsidRPr="005A1483" w:rsidRDefault="005A1483" w:rsidP="007437E8">
      <w:pPr>
        <w:numPr>
          <w:ilvl w:val="1"/>
          <w:numId w:val="1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Facturen dienen binnen 14 dagen na factuurdatum te worden betaald, tenzij schriftelijk een andere betalingstermijn is overeengekomen.</w:t>
      </w:r>
    </w:p>
    <w:p w14:paraId="310A069E" w14:textId="77777777" w:rsidR="005A1483" w:rsidRPr="005A1483" w:rsidRDefault="005A1483" w:rsidP="007437E8">
      <w:pPr>
        <w:numPr>
          <w:ilvl w:val="1"/>
          <w:numId w:val="1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kan verlangen dat Opdrachtgever vooraf betaalt of een voorschot verstrekt, bijvoorbeeld wanneer daar op grond van de aard van de opdracht aanleiding toe bestaat.</w:t>
      </w:r>
    </w:p>
    <w:p w14:paraId="68ACADD1" w14:textId="77777777" w:rsidR="005A1483" w:rsidRPr="005A1483" w:rsidRDefault="005A1483" w:rsidP="007437E8">
      <w:pPr>
        <w:numPr>
          <w:ilvl w:val="1"/>
          <w:numId w:val="1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Bij niet-tijdige betaling is Opdrachtgever, voor zover wettelijk toegestaan, zonder nadere ingebrekestelling in verzuim en is de wettelijke handelsrente verschuldigd vanaf de vervaldatum.</w:t>
      </w:r>
    </w:p>
    <w:p w14:paraId="439523A3" w14:textId="77777777" w:rsidR="005A1483" w:rsidRPr="005A1483" w:rsidRDefault="005A1483" w:rsidP="007437E8">
      <w:pPr>
        <w:numPr>
          <w:ilvl w:val="1"/>
          <w:numId w:val="1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Opdrachtgever na een betalingsherinnering of aanmaning niet betaalt, is Bureau Indigo gerechtigd de buitengerechtelijke incassokosten in rekening te brengen overeenkomstig de daarvoor geldende wettelijke regeling.</w:t>
      </w:r>
    </w:p>
    <w:p w14:paraId="4B84EF98" w14:textId="77777777" w:rsidR="005A1483" w:rsidRPr="005A1483" w:rsidRDefault="005A1483" w:rsidP="007437E8">
      <w:pPr>
        <w:numPr>
          <w:ilvl w:val="1"/>
          <w:numId w:val="1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bij betalingsachterstand gerechtigd de uitvoering van haar Diensten geheel of gedeeltelijk op te schorten totdat alle opeisbare bedragen zijn voldaan.</w:t>
      </w:r>
    </w:p>
    <w:p w14:paraId="45E869B8" w14:textId="77777777" w:rsidR="005A1483" w:rsidRPr="005A1483" w:rsidRDefault="005A1483" w:rsidP="007437E8">
      <w:pPr>
        <w:numPr>
          <w:ilvl w:val="1"/>
          <w:numId w:val="1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is niet gerechtigd betalingsverplichtingen op te schorten of te verrekenen, tenzij de wet dit dwingend toestaat.</w:t>
      </w:r>
    </w:p>
    <w:p w14:paraId="002C86F9" w14:textId="09FDA040" w:rsidR="005A1483" w:rsidRPr="005A1483" w:rsidRDefault="007437E8" w:rsidP="007437E8">
      <w:pPr>
        <w:shd w:val="clear" w:color="auto" w:fill="FFFFFF"/>
        <w:spacing w:after="0" w:line="240" w:lineRule="auto"/>
        <w:outlineLvl w:val="1"/>
        <w:rPr>
          <w:rFonts w:ascii="Arial" w:eastAsia="Times New Roman" w:hAnsi="Arial" w:cs="Arial"/>
          <w:b/>
          <w:bCs/>
          <w:color w:val="0D0D0D"/>
          <w:kern w:val="0"/>
          <w:lang w:eastAsia="nl-NL"/>
          <w14:ligatures w14:val="none"/>
        </w:rPr>
      </w:pPr>
      <w:r>
        <w:rPr>
          <w:rFonts w:ascii="Arial" w:eastAsia="Times New Roman" w:hAnsi="Arial" w:cs="Arial"/>
          <w:b/>
          <w:bCs/>
          <w:color w:val="0D0D0D"/>
          <w:kern w:val="0"/>
          <w:lang w:eastAsia="nl-NL"/>
          <w14:ligatures w14:val="none"/>
        </w:rPr>
        <w:br/>
      </w:r>
      <w:r w:rsidR="005A1483" w:rsidRPr="005A1483">
        <w:rPr>
          <w:rFonts w:ascii="Arial" w:eastAsia="Times New Roman" w:hAnsi="Arial" w:cs="Arial"/>
          <w:b/>
          <w:bCs/>
          <w:color w:val="0D0D0D"/>
          <w:kern w:val="0"/>
          <w:lang w:eastAsia="nl-NL"/>
          <w14:ligatures w14:val="none"/>
        </w:rPr>
        <w:t>Artikel 12 – Meerwerk</w:t>
      </w:r>
    </w:p>
    <w:p w14:paraId="4742AABD" w14:textId="617ACC85" w:rsidR="005A1483" w:rsidRPr="005A1483" w:rsidRDefault="005A1483" w:rsidP="007437E8">
      <w:pPr>
        <w:numPr>
          <w:ilvl w:val="1"/>
          <w:numId w:val="2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 xml:space="preserve">Werkzaamheden die buiten de overeengekomen </w:t>
      </w:r>
      <w:r w:rsidR="007437E8">
        <w:rPr>
          <w:rFonts w:ascii="Arial" w:eastAsia="Times New Roman" w:hAnsi="Arial" w:cs="Arial"/>
          <w:color w:val="0D0D0D"/>
          <w:kern w:val="0"/>
          <w:lang w:eastAsia="nl-NL"/>
          <w14:ligatures w14:val="none"/>
        </w:rPr>
        <w:t>d</w:t>
      </w:r>
      <w:r w:rsidRPr="005A1483">
        <w:rPr>
          <w:rFonts w:ascii="Arial" w:eastAsia="Times New Roman" w:hAnsi="Arial" w:cs="Arial"/>
          <w:color w:val="0D0D0D"/>
          <w:kern w:val="0"/>
          <w:lang w:eastAsia="nl-NL"/>
          <w14:ligatures w14:val="none"/>
        </w:rPr>
        <w:t>iensten, uren, gesprekken, werkzaamheden of pakketomvang vallen, worden aangemerkt als meerwerk.</w:t>
      </w:r>
    </w:p>
    <w:p w14:paraId="639CFBE9" w14:textId="77777777" w:rsidR="005A1483" w:rsidRPr="005A1483" w:rsidRDefault="005A1483" w:rsidP="007437E8">
      <w:pPr>
        <w:numPr>
          <w:ilvl w:val="1"/>
          <w:numId w:val="2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zal Opdrachtgever, voor zover redelijkerwijs mogelijk, vooraf informeren wanneer sprake is van meerwerk en welke kosten daaraan verbonden zijn.</w:t>
      </w:r>
    </w:p>
    <w:p w14:paraId="18790D69" w14:textId="77777777" w:rsidR="005A1483" w:rsidRPr="005A1483" w:rsidRDefault="005A1483" w:rsidP="007437E8">
      <w:pPr>
        <w:numPr>
          <w:ilvl w:val="1"/>
          <w:numId w:val="2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spoed of het belang van de dienstverlening vooraf overleg onmogelijk maakt, kan Bureau Indigo noodzakelijk meerwerk uitvoeren en dit achteraf aan Opdrachtgever melden.</w:t>
      </w:r>
    </w:p>
    <w:p w14:paraId="770440F8" w14:textId="77777777" w:rsidR="005A1483" w:rsidRPr="005A1483" w:rsidRDefault="005A1483" w:rsidP="007437E8">
      <w:pPr>
        <w:numPr>
          <w:ilvl w:val="1"/>
          <w:numId w:val="2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Meerwerk wordt tegen de daarvoor geldende tarieven van Bureau Indigo in rekening gebracht, tenzij schriftelijk een ander tarief is overeengekomen.</w:t>
      </w:r>
    </w:p>
    <w:p w14:paraId="793D6366" w14:textId="61D7DE0C" w:rsidR="005A1483" w:rsidRPr="005A1483" w:rsidRDefault="007437E8" w:rsidP="007437E8">
      <w:pPr>
        <w:shd w:val="clear" w:color="auto" w:fill="FFFFFF"/>
        <w:spacing w:after="0" w:line="240" w:lineRule="auto"/>
        <w:outlineLvl w:val="1"/>
        <w:rPr>
          <w:rFonts w:ascii="Arial" w:eastAsia="Times New Roman" w:hAnsi="Arial" w:cs="Arial"/>
          <w:b/>
          <w:bCs/>
          <w:color w:val="0D0D0D"/>
          <w:kern w:val="0"/>
          <w:lang w:eastAsia="nl-NL"/>
          <w14:ligatures w14:val="none"/>
        </w:rPr>
      </w:pPr>
      <w:r>
        <w:rPr>
          <w:rFonts w:ascii="Arial" w:eastAsia="Times New Roman" w:hAnsi="Arial" w:cs="Arial"/>
          <w:b/>
          <w:bCs/>
          <w:color w:val="0D0D0D"/>
          <w:kern w:val="0"/>
          <w:lang w:eastAsia="nl-NL"/>
          <w14:ligatures w14:val="none"/>
        </w:rPr>
        <w:br/>
      </w:r>
      <w:r w:rsidR="005A1483" w:rsidRPr="005A1483">
        <w:rPr>
          <w:rFonts w:ascii="Arial" w:eastAsia="Times New Roman" w:hAnsi="Arial" w:cs="Arial"/>
          <w:b/>
          <w:bCs/>
          <w:color w:val="0D0D0D"/>
          <w:kern w:val="0"/>
          <w:lang w:eastAsia="nl-NL"/>
          <w14:ligatures w14:val="none"/>
        </w:rPr>
        <w:t>Artikel 13 – Verantwoordelijkheden van Opdrachtgever</w:t>
      </w:r>
    </w:p>
    <w:p w14:paraId="431B4341" w14:textId="77777777" w:rsidR="005A1483" w:rsidRPr="005A1483" w:rsidRDefault="005A1483" w:rsidP="007437E8">
      <w:pPr>
        <w:numPr>
          <w:ilvl w:val="1"/>
          <w:numId w:val="2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staat in voor de juistheid, volledigheid en rechtmatigheid van de door hem verstrekte informatie, gegevens, instructies en materialen.</w:t>
      </w:r>
    </w:p>
    <w:p w14:paraId="07EFF08E" w14:textId="77777777" w:rsidR="005A1483" w:rsidRPr="005A1483" w:rsidRDefault="005A1483" w:rsidP="007437E8">
      <w:pPr>
        <w:numPr>
          <w:ilvl w:val="1"/>
          <w:numId w:val="2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is verantwoordelijk voor het tijdig doorgeven van wijzigingen die van belang zijn voor de uitvoering van de Diensten.</w:t>
      </w:r>
    </w:p>
    <w:p w14:paraId="1AEC2632" w14:textId="77777777" w:rsidR="005A1483" w:rsidRPr="005A1483" w:rsidRDefault="005A1483" w:rsidP="007437E8">
      <w:pPr>
        <w:numPr>
          <w:ilvl w:val="1"/>
          <w:numId w:val="2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blijft verantwoordelijk voor de inhoudelijke beslissingen die binnen zijn onderneming of organisatie worden genomen en voor de communicatie met zijn klanten, relaties, leden en andere derden.</w:t>
      </w:r>
    </w:p>
    <w:p w14:paraId="7081FEE3" w14:textId="77777777" w:rsidR="005A1483" w:rsidRPr="005A1483" w:rsidRDefault="005A1483" w:rsidP="007437E8">
      <w:pPr>
        <w:numPr>
          <w:ilvl w:val="1"/>
          <w:numId w:val="2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vrijwaart Bureau Indigo, voor zover wettelijk toegestaan, tegen aanspraken van derden die voortvloeien uit onjuiste, onvolledige of onrechtmatige gegevens, instructies of materialen die door Opdrachtgever zijn aangeleverd.</w:t>
      </w:r>
    </w:p>
    <w:p w14:paraId="461C498B" w14:textId="77777777" w:rsidR="005A1483" w:rsidRPr="005A1483" w:rsidRDefault="005A1483" w:rsidP="007437E8">
      <w:pPr>
        <w:numPr>
          <w:ilvl w:val="1"/>
          <w:numId w:val="2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Bureau Indigo werkt met systemen of accounts van Opdrachtgever, blijft Opdrachtgever verantwoordelijk voor de beschikbaarheid, inrichting, beveiliging en rechtmatigheid van deze systemen en accounts.</w:t>
      </w:r>
    </w:p>
    <w:p w14:paraId="463E35BC" w14:textId="77777777" w:rsidR="005A1483" w:rsidRPr="005A1483" w:rsidRDefault="005A1483" w:rsidP="007437E8">
      <w:pPr>
        <w:numPr>
          <w:ilvl w:val="1"/>
          <w:numId w:val="21"/>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zorgt ervoor dat Bureau Indigo tijdig beschikt over alle informatie, documenten, bevoegdheden en toegangsrechten die noodzakelijk zijn voor een goede uitvoering van de Diensten.</w:t>
      </w:r>
    </w:p>
    <w:p w14:paraId="3190F674" w14:textId="77777777" w:rsidR="007437E8" w:rsidRDefault="007437E8"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5BA037C6" w14:textId="4961373D"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14 – Aansprakelijkheid</w:t>
      </w:r>
    </w:p>
    <w:p w14:paraId="2C8895E6" w14:textId="77777777" w:rsidR="005A1483" w:rsidRPr="005A1483" w:rsidRDefault="005A1483" w:rsidP="007437E8">
      <w:pPr>
        <w:numPr>
          <w:ilvl w:val="1"/>
          <w:numId w:val="22"/>
        </w:numPr>
        <w:shd w:val="clear" w:color="auto" w:fill="FFFFFF"/>
        <w:spacing w:after="0" w:line="240" w:lineRule="auto"/>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uitsluitend aansprakelijk voor directe schade die het rechtstreekse gevolg is van een aan Bureau Indigo toerekenbare tekortkoming in de uitvoering van de Overeenkomst.</w:t>
      </w:r>
    </w:p>
    <w:p w14:paraId="0EEB72C6" w14:textId="77777777" w:rsidR="005A1483" w:rsidRPr="005A1483" w:rsidRDefault="005A1483" w:rsidP="007437E8">
      <w:pPr>
        <w:numPr>
          <w:ilvl w:val="1"/>
          <w:numId w:val="22"/>
        </w:numPr>
        <w:shd w:val="clear" w:color="auto" w:fill="FFFFFF"/>
        <w:spacing w:after="0" w:line="240" w:lineRule="auto"/>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 xml:space="preserve">Indien sprake is van een tekortkoming, stelt Opdrachtgever Bureau Indigo eerst schriftelijk in gebreke en geeft daarbij een redelijke termijn om de tekortkoming te </w:t>
      </w:r>
      <w:r w:rsidRPr="005A1483">
        <w:rPr>
          <w:rFonts w:ascii="Arial" w:eastAsia="Times New Roman" w:hAnsi="Arial" w:cs="Arial"/>
          <w:color w:val="0D0D0D"/>
          <w:kern w:val="0"/>
          <w:lang w:eastAsia="nl-NL"/>
          <w14:ligatures w14:val="none"/>
        </w:rPr>
        <w:lastRenderedPageBreak/>
        <w:t>herstellen, tenzij herstel blijvend onmogelijk is of een ingebrekestelling op grond van de wet niet vereist is.</w:t>
      </w:r>
    </w:p>
    <w:p w14:paraId="799EBDB7" w14:textId="77777777" w:rsidR="005A1483" w:rsidRPr="005A1483" w:rsidRDefault="005A1483" w:rsidP="007437E8">
      <w:pPr>
        <w:numPr>
          <w:ilvl w:val="1"/>
          <w:numId w:val="22"/>
        </w:numPr>
        <w:shd w:val="clear" w:color="auto" w:fill="FFFFFF"/>
        <w:spacing w:after="0" w:line="240" w:lineRule="auto"/>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aansprakelijkheid van Bureau Indigo is beperkt tot het bedrag dat in het betreffende geval door haar aansprakelijkheidsverzekering wordt uitgekeerd, vermeerderd met het eventuele eigen risico dat volgens de polis voor rekening van Bureau Indigo komt.</w:t>
      </w:r>
    </w:p>
    <w:p w14:paraId="27E1F0BD" w14:textId="77777777" w:rsidR="005A1483" w:rsidRPr="005A1483" w:rsidRDefault="005A1483" w:rsidP="007437E8">
      <w:pPr>
        <w:numPr>
          <w:ilvl w:val="1"/>
          <w:numId w:val="22"/>
        </w:numPr>
        <w:shd w:val="clear" w:color="auto" w:fill="FFFFFF"/>
        <w:spacing w:after="0" w:line="240" w:lineRule="auto"/>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niet aansprakelijk voor indirecte schade, gevolgschade, gederfde omzet, gederfde winst, gemiste besparingen, reputatieschade of schade door bedrijfsstagnatie, tenzij dergelijke uitsluiting wettelijk niet is toegestaan.</w:t>
      </w:r>
    </w:p>
    <w:p w14:paraId="21DD4ABE" w14:textId="77777777" w:rsidR="005A1483" w:rsidRPr="005A1483" w:rsidRDefault="005A1483" w:rsidP="007437E8">
      <w:pPr>
        <w:numPr>
          <w:ilvl w:val="1"/>
          <w:numId w:val="22"/>
        </w:numPr>
        <w:shd w:val="clear" w:color="auto" w:fill="FFFFFF"/>
        <w:spacing w:after="0" w:line="240" w:lineRule="auto"/>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niet aansprakelijk voor schade die het gevolg is van onjuiste, onvolledige of te late informatie of instructies van Opdrachtgever.</w:t>
      </w:r>
    </w:p>
    <w:p w14:paraId="41892AD3" w14:textId="77777777" w:rsidR="005A1483" w:rsidRPr="005A1483" w:rsidRDefault="005A1483" w:rsidP="007437E8">
      <w:pPr>
        <w:numPr>
          <w:ilvl w:val="1"/>
          <w:numId w:val="22"/>
        </w:numPr>
        <w:shd w:val="clear" w:color="auto" w:fill="FFFFFF"/>
        <w:spacing w:after="0" w:line="240" w:lineRule="auto"/>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niet aansprakelijk voor storingen of tekortkomingen in systemen, telecomdiensten, internetverbindingen, software of andere voorzieningen van derden waarop de dienstverlening afhankelijk is.</w:t>
      </w:r>
    </w:p>
    <w:p w14:paraId="463CA549" w14:textId="77777777" w:rsidR="005A1483" w:rsidRPr="005A1483" w:rsidRDefault="005A1483" w:rsidP="007437E8">
      <w:pPr>
        <w:numPr>
          <w:ilvl w:val="1"/>
          <w:numId w:val="22"/>
        </w:numPr>
        <w:shd w:val="clear" w:color="auto" w:fill="FFFFFF"/>
        <w:spacing w:after="0" w:line="240" w:lineRule="auto"/>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in dit artikel opgenomen beperkingen gelden niet voor zover de schade het gevolg is van opzet of bewuste roekeloosheid van Bureau Indigo of haar leidinggevende ondergeschikten, of indien een wettelijke bepaling een beperking niet toestaat.</w:t>
      </w:r>
    </w:p>
    <w:p w14:paraId="1F9DCA0C" w14:textId="77777777" w:rsidR="005A1483" w:rsidRPr="005A1483" w:rsidRDefault="005A1483" w:rsidP="007437E8">
      <w:pPr>
        <w:numPr>
          <w:ilvl w:val="1"/>
          <w:numId w:val="22"/>
        </w:numPr>
        <w:shd w:val="clear" w:color="auto" w:fill="FFFFFF"/>
        <w:spacing w:after="0" w:line="240" w:lineRule="auto"/>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Iedere vordering tot schadevergoeding vervalt indien deze niet binnen twaalf maanden nadat Opdrachtgever met de schade en de daarvoor aansprakelijke partij bekend is geworden, schriftelijk bij Bureau Indigo is gemeld, tenzij dwingend recht anders bepaalt.</w:t>
      </w:r>
    </w:p>
    <w:p w14:paraId="30577A39" w14:textId="77777777" w:rsidR="007437E8" w:rsidRDefault="007437E8"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035CF0C0" w14:textId="52696513"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15 – Overmacht</w:t>
      </w:r>
    </w:p>
    <w:p w14:paraId="1F8CA6AE" w14:textId="77777777" w:rsidR="005A1483" w:rsidRPr="005A1483" w:rsidRDefault="005A1483" w:rsidP="007437E8">
      <w:pPr>
        <w:numPr>
          <w:ilvl w:val="1"/>
          <w:numId w:val="23"/>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niet aansprakelijk voor een tekortkoming indien deze het gevolg is van overmacht.</w:t>
      </w:r>
    </w:p>
    <w:p w14:paraId="71E32C23" w14:textId="77777777" w:rsidR="005A1483" w:rsidRPr="005A1483" w:rsidRDefault="005A1483" w:rsidP="007437E8">
      <w:pPr>
        <w:numPr>
          <w:ilvl w:val="1"/>
          <w:numId w:val="23"/>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Onder overmacht wordt verstaan iedere omstandigheid die redelijkerwijs buiten de invloedssfeer van Bureau Indigo ligt en waardoor de uitvoering van de Overeenkomst geheel of gedeeltelijk wordt verhinderd of onredelijk wordt bemoeilijkt.</w:t>
      </w:r>
    </w:p>
    <w:p w14:paraId="33212D22" w14:textId="77777777" w:rsidR="005A1483" w:rsidRPr="005A1483" w:rsidRDefault="005A1483" w:rsidP="007437E8">
      <w:pPr>
        <w:numPr>
          <w:ilvl w:val="1"/>
          <w:numId w:val="23"/>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Onder overmacht kunnen onder meer vallen: storingen of uitval van telecom-, internet-, elektriciteits- of softwaresystemen, storingen bij externe dienstverleners, ziekte of andere onverwachte personeelsuitval, overheidsmaatregelen, brand, cyberincidenten, natuurrampen en andere omstandigheden die redelijkerwijs niet konden worden voorkomen.</w:t>
      </w:r>
    </w:p>
    <w:p w14:paraId="1ACD32EB" w14:textId="77777777" w:rsidR="005A1483" w:rsidRPr="005A1483" w:rsidRDefault="005A1483" w:rsidP="007437E8">
      <w:pPr>
        <w:numPr>
          <w:ilvl w:val="1"/>
          <w:numId w:val="23"/>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Tijdens overmacht worden de verplichtingen van Bureau Indigo opgeschort voor de duur van de overmachtssituatie.</w:t>
      </w:r>
    </w:p>
    <w:p w14:paraId="4D271260" w14:textId="77777777" w:rsidR="005A1483" w:rsidRPr="005A1483" w:rsidRDefault="005A1483" w:rsidP="007437E8">
      <w:pPr>
        <w:numPr>
          <w:ilvl w:val="1"/>
          <w:numId w:val="23"/>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de overmachtssituatie langdurig is en redelijkerwijs niet binnen een aanvaardbare termijn kan worden opgelost, kunnen beide Partijen de Overeenkomst geheel of gedeeltelijk beëindigen.</w:t>
      </w:r>
    </w:p>
    <w:p w14:paraId="6EF8BEC5" w14:textId="77777777" w:rsidR="005A1483" w:rsidRPr="005A1483" w:rsidRDefault="005A1483" w:rsidP="007437E8">
      <w:pPr>
        <w:numPr>
          <w:ilvl w:val="1"/>
          <w:numId w:val="23"/>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Reeds uitgevoerde werkzaamheden en gemaakte kosten blijven bij beëindiging verschuldigd.</w:t>
      </w:r>
    </w:p>
    <w:p w14:paraId="369BDDF0" w14:textId="77777777" w:rsidR="007437E8" w:rsidRDefault="007437E8"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57BB79DC" w14:textId="1EFEF8CF"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16 – Privacy en gegevensverwerking</w:t>
      </w:r>
    </w:p>
    <w:p w14:paraId="4E3ED526" w14:textId="77777777" w:rsidR="005A1483" w:rsidRPr="005A1483" w:rsidRDefault="005A1483" w:rsidP="004A660A">
      <w:pPr>
        <w:numPr>
          <w:ilvl w:val="1"/>
          <w:numId w:val="24"/>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Partijen zullen ieder hun verplichtingen uit de toepasselijke wet- en regelgeving inzake privacy en bescherming van persoonsgegevens nakomen.</w:t>
      </w:r>
    </w:p>
    <w:p w14:paraId="5B83DFAE" w14:textId="77777777" w:rsidR="005A1483" w:rsidRPr="005A1483" w:rsidRDefault="005A1483" w:rsidP="004A660A">
      <w:pPr>
        <w:numPr>
          <w:ilvl w:val="1"/>
          <w:numId w:val="24"/>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rol van Bureau Indigo bij de verwerking van persoonsgegevens wordt bepaald aan de hand van de aard en omstandigheden van de betreffende verwerking.</w:t>
      </w:r>
    </w:p>
    <w:p w14:paraId="6D28FDFC" w14:textId="77777777" w:rsidR="005A1483" w:rsidRPr="005A1483" w:rsidRDefault="005A1483" w:rsidP="004A660A">
      <w:pPr>
        <w:numPr>
          <w:ilvl w:val="1"/>
          <w:numId w:val="24"/>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Bureau Indigo persoonsgegevens verwerkt namens Opdrachtgever en daarbij optreedt als verwerker in de zin van de Algemene verordening gegevensbescherming (AVG), sluiten Partijen een afzonderlijke verwerkersovereenkomst.</w:t>
      </w:r>
    </w:p>
    <w:p w14:paraId="58A49C57" w14:textId="77777777" w:rsidR="005A1483" w:rsidRPr="005A1483" w:rsidRDefault="005A1483" w:rsidP="004A660A">
      <w:pPr>
        <w:numPr>
          <w:ilvl w:val="1"/>
          <w:numId w:val="24"/>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staat ervoor in dat hij bevoegd is om de persoonsgegevens en andere gegevens die hij aan Bureau Indigo verstrekt, voor de overeengekomen dienstverlening te laten verwerken.</w:t>
      </w:r>
    </w:p>
    <w:p w14:paraId="3E0E8FBF" w14:textId="77777777" w:rsidR="005A1483" w:rsidRPr="005A1483" w:rsidRDefault="005A1483" w:rsidP="004A660A">
      <w:pPr>
        <w:numPr>
          <w:ilvl w:val="1"/>
          <w:numId w:val="24"/>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lastRenderedPageBreak/>
        <w:t>Bureau Indigo zal persoonsgegevens uitsluitend verwerken voor zover dit noodzakelijk is voor de uitvoering van de Overeenkomst en voor zover dit in overeenstemming is met de toepasselijke wetgeving en gemaakte afspraken.</w:t>
      </w:r>
    </w:p>
    <w:p w14:paraId="2FA8FFAC" w14:textId="77777777" w:rsidR="007437E8" w:rsidRDefault="007437E8"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4FAD5991" w14:textId="406CF969"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17 – Geheimhouding</w:t>
      </w:r>
    </w:p>
    <w:p w14:paraId="4851FEF2" w14:textId="77777777" w:rsidR="005A1483" w:rsidRPr="005A1483" w:rsidRDefault="005A1483" w:rsidP="004A660A">
      <w:pPr>
        <w:numPr>
          <w:ilvl w:val="1"/>
          <w:numId w:val="2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Partijen zijn verplicht tot geheimhouding van alle vertrouwelijke informatie die zij in het kader van de Overeenkomst van elkaar ontvangen.</w:t>
      </w:r>
    </w:p>
    <w:p w14:paraId="0CAE59A4" w14:textId="77777777" w:rsidR="005A1483" w:rsidRPr="005A1483" w:rsidRDefault="005A1483" w:rsidP="004A660A">
      <w:pPr>
        <w:numPr>
          <w:ilvl w:val="1"/>
          <w:numId w:val="2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Vertrouwelijke informatie wordt uitsluitend gebruikt voor de uitvoering van de Overeenkomst en wordt niet zonder toestemming van de andere Partij aan derden verstrekt, tenzij dit noodzakelijk is voor de uitvoering van de Overeenkomst of wettelijk verplicht is.</w:t>
      </w:r>
    </w:p>
    <w:p w14:paraId="17B1A63F" w14:textId="77777777" w:rsidR="005A1483" w:rsidRPr="005A1483" w:rsidRDefault="005A1483" w:rsidP="004A660A">
      <w:pPr>
        <w:numPr>
          <w:ilvl w:val="1"/>
          <w:numId w:val="2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zal vertrouwelijke informatie die zij in het kader van de dienstverlening ontvangt, zorgvuldig behandelen.</w:t>
      </w:r>
    </w:p>
    <w:p w14:paraId="1543852C" w14:textId="77777777" w:rsidR="005A1483" w:rsidRPr="005A1483" w:rsidRDefault="005A1483" w:rsidP="004A660A">
      <w:pPr>
        <w:numPr>
          <w:ilvl w:val="1"/>
          <w:numId w:val="2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geheimhoudingsverplichting blijft ook na beëindiging van de Overeenkomst van kracht.</w:t>
      </w:r>
    </w:p>
    <w:p w14:paraId="5A58AAFF" w14:textId="77777777" w:rsidR="005A1483" w:rsidRPr="005A1483" w:rsidRDefault="005A1483" w:rsidP="004A660A">
      <w:pPr>
        <w:numPr>
          <w:ilvl w:val="1"/>
          <w:numId w:val="2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De geheimhoudingsverplichting geldt niet voor informatie die reeds openbaar was, onafhankelijk van de ontvangende Partij openbaar is geworden, rechtmatig van een derde is verkregen of op grond van een wettelijke verplichting moet worden verstrekt.</w:t>
      </w:r>
    </w:p>
    <w:p w14:paraId="16A4D374" w14:textId="77777777" w:rsidR="005A1483" w:rsidRPr="005A1483" w:rsidRDefault="005A1483" w:rsidP="004A660A">
      <w:pPr>
        <w:numPr>
          <w:ilvl w:val="1"/>
          <w:numId w:val="25"/>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Voor ambtelijke ondersteuning geldt dat informatie uit besloten vergaderingen, vertrouwelijke vergaderstukken, conceptbesluiten en overige informatie waarvan redelijkerwijs duidelijk is dat deze vertrouwelijk dient te worden behandeld, als vertrouwelijke informatie wordt aangemerkt.</w:t>
      </w:r>
    </w:p>
    <w:p w14:paraId="0279E870" w14:textId="77777777" w:rsidR="004A660A" w:rsidRDefault="004A660A"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4C50C24F" w14:textId="205BF2AF"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18 – Intellectueel eigendom</w:t>
      </w:r>
    </w:p>
    <w:p w14:paraId="513B413E" w14:textId="77777777" w:rsidR="005A1483" w:rsidRPr="005A1483" w:rsidRDefault="005A1483" w:rsidP="004A660A">
      <w:pPr>
        <w:numPr>
          <w:ilvl w:val="1"/>
          <w:numId w:val="2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Alle intellectuele eigendomsrechten op door Bureau Indigo ontwikkelde of verstrekte materialen, formats, teksten, werkwijzen, documenten, systemen en andere materialen berusten bij Bureau Indigo of haar licentiegevers, tenzij schriftelijk anders is overeengekomen.</w:t>
      </w:r>
    </w:p>
    <w:p w14:paraId="6942BA9E" w14:textId="77777777" w:rsidR="005A1483" w:rsidRPr="005A1483" w:rsidRDefault="005A1483" w:rsidP="004A660A">
      <w:pPr>
        <w:numPr>
          <w:ilvl w:val="1"/>
          <w:numId w:val="2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verkrijgt uitsluitend het gebruiksrecht dat noodzakelijk is voor het overeengekomen gebruik van de betreffende materialen.</w:t>
      </w:r>
    </w:p>
    <w:p w14:paraId="3FFE2A19" w14:textId="77777777" w:rsidR="005A1483" w:rsidRPr="005A1483" w:rsidRDefault="005A1483" w:rsidP="004A660A">
      <w:pPr>
        <w:numPr>
          <w:ilvl w:val="1"/>
          <w:numId w:val="2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Zonder schriftelijke toestemming van Bureau Indigo is het niet toegestaan materialen van Bureau Indigo buiten het overeengekomen doel te verveelvoudigen, openbaar te maken of aan derden ter beschikking te stellen.</w:t>
      </w:r>
    </w:p>
    <w:p w14:paraId="14A1CDBD" w14:textId="77777777" w:rsidR="005A1483" w:rsidRPr="005A1483" w:rsidRDefault="005A1483" w:rsidP="004A660A">
      <w:pPr>
        <w:numPr>
          <w:ilvl w:val="1"/>
          <w:numId w:val="2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Intellectuele eigendomsrechten op door Opdrachtgever zelf aangeleverde materialen blijven bij Opdrachtgever of diens rechthebbenden.</w:t>
      </w:r>
    </w:p>
    <w:p w14:paraId="1E5E782C" w14:textId="77777777" w:rsidR="005A1483" w:rsidRPr="005A1483" w:rsidRDefault="005A1483" w:rsidP="004A660A">
      <w:pPr>
        <w:numPr>
          <w:ilvl w:val="1"/>
          <w:numId w:val="26"/>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Voor zover Bureau Indigo in het kader van de dienstverlening documenten of verslagen opstelt die specifiek voor Opdrachtgever zijn gemaakt, verkrijgt Opdrachtgever het recht deze voor de eigen bedrijfsvoering en het overeengekomen doel te gebruiken, tenzij schriftelijk anders is overeengekomen.</w:t>
      </w:r>
    </w:p>
    <w:p w14:paraId="4E95236A" w14:textId="77777777" w:rsidR="004A660A" w:rsidRDefault="004A660A"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2934DF6A" w14:textId="71D68ABB"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19 – Klachten</w:t>
      </w:r>
    </w:p>
    <w:p w14:paraId="6C6BBE85" w14:textId="77777777" w:rsidR="005A1483" w:rsidRPr="005A1483" w:rsidRDefault="005A1483" w:rsidP="004A660A">
      <w:pPr>
        <w:numPr>
          <w:ilvl w:val="1"/>
          <w:numId w:val="2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Opdrachtgever dient klachten over de uitvoering van de Diensten zo spoedig mogelijk nadat hij de tekortkoming heeft ontdekt of redelijkerwijs had kunnen ontdekken, schriftelijk aan Bureau Indigo te melden.</w:t>
      </w:r>
    </w:p>
    <w:p w14:paraId="7C78EC6C" w14:textId="77777777" w:rsidR="005A1483" w:rsidRPr="005A1483" w:rsidRDefault="005A1483" w:rsidP="004A660A">
      <w:pPr>
        <w:numPr>
          <w:ilvl w:val="1"/>
          <w:numId w:val="2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Een klacht bevat een zo duidelijk mogelijke omschrijving van de aard en omvang van de klacht.</w:t>
      </w:r>
    </w:p>
    <w:p w14:paraId="4612F208" w14:textId="77777777" w:rsidR="005A1483" w:rsidRPr="005A1483" w:rsidRDefault="005A1483" w:rsidP="004A660A">
      <w:pPr>
        <w:numPr>
          <w:ilvl w:val="1"/>
          <w:numId w:val="2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zal een klacht binnen een redelijke termijn beoordelen en, indien daartoe aanleiding bestaat, met Opdrachtgever naar een passende oplossing zoeken.</w:t>
      </w:r>
    </w:p>
    <w:p w14:paraId="5FDBEE0D" w14:textId="77777777" w:rsidR="005A1483" w:rsidRPr="005A1483" w:rsidRDefault="005A1483" w:rsidP="004A660A">
      <w:pPr>
        <w:numPr>
          <w:ilvl w:val="1"/>
          <w:numId w:val="27"/>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Een klacht schort de betalingsverplichting van Opdrachtgever niet op, tenzij de wet anders bepaalt.</w:t>
      </w:r>
    </w:p>
    <w:p w14:paraId="6628667A" w14:textId="77777777" w:rsidR="004A660A" w:rsidRDefault="004A660A">
      <w:pPr>
        <w:rPr>
          <w:rFonts w:ascii="Arial" w:eastAsia="Times New Roman" w:hAnsi="Arial" w:cs="Arial"/>
          <w:b/>
          <w:bCs/>
          <w:color w:val="0D0D0D"/>
          <w:kern w:val="0"/>
          <w:lang w:eastAsia="nl-NL"/>
          <w14:ligatures w14:val="none"/>
        </w:rPr>
      </w:pPr>
      <w:r>
        <w:rPr>
          <w:rFonts w:ascii="Arial" w:eastAsia="Times New Roman" w:hAnsi="Arial" w:cs="Arial"/>
          <w:b/>
          <w:bCs/>
          <w:color w:val="0D0D0D"/>
          <w:kern w:val="0"/>
          <w:lang w:eastAsia="nl-NL"/>
          <w14:ligatures w14:val="none"/>
        </w:rPr>
        <w:br w:type="page"/>
      </w:r>
    </w:p>
    <w:p w14:paraId="13485E10" w14:textId="24B8F1FE"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lastRenderedPageBreak/>
        <w:t>Artikel 20 – Opschorting en beëindiging</w:t>
      </w:r>
    </w:p>
    <w:p w14:paraId="5A4D5085" w14:textId="77777777" w:rsidR="005A1483" w:rsidRPr="005A1483" w:rsidRDefault="005A1483" w:rsidP="00147A29">
      <w:pPr>
        <w:numPr>
          <w:ilvl w:val="1"/>
          <w:numId w:val="2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gerechtigd de uitvoering van de Overeenkomst geheel of gedeeltelijk op te schorten indien Opdrachtgever zijn verplichtingen niet, niet tijdig of niet volledig nakomt.</w:t>
      </w:r>
    </w:p>
    <w:p w14:paraId="6316EDCF" w14:textId="77777777" w:rsidR="005A1483" w:rsidRPr="005A1483" w:rsidRDefault="005A1483" w:rsidP="00147A29">
      <w:pPr>
        <w:numPr>
          <w:ilvl w:val="1"/>
          <w:numId w:val="2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daarnaast gerechtigd de Overeenkomst geheel of gedeeltelijk te beëindigen indien Opdrachtgever, na een redelijke termijn te hebben gekregen om een tekortkoming te herstellen, wezenlijk tekortschiet in de nakoming van de Overeenkomst.</w:t>
      </w:r>
    </w:p>
    <w:p w14:paraId="01AE02D5" w14:textId="77777777" w:rsidR="005A1483" w:rsidRPr="005A1483" w:rsidRDefault="005A1483" w:rsidP="00147A29">
      <w:pPr>
        <w:numPr>
          <w:ilvl w:val="1"/>
          <w:numId w:val="2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kan de Overeenkomst met onmiddellijke ingang beëindigen indien Opdrachtgever failliet wordt verklaard, surseance van betaling aanvraagt of verkrijgt, zijn onderneming staakt of redelijkerwijs aannemelijk is dat Opdrachtgever niet langer aan zijn betalingsverplichtingen kan voldoen.</w:t>
      </w:r>
    </w:p>
    <w:p w14:paraId="0BAF56AF" w14:textId="77777777" w:rsidR="005A1483" w:rsidRPr="005A1483" w:rsidRDefault="005A1483" w:rsidP="00147A29">
      <w:pPr>
        <w:numPr>
          <w:ilvl w:val="1"/>
          <w:numId w:val="2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eveneens gerechtigd de uitvoering van specifieke werkzaamheden op te schorten indien zij door tegenstrijdige instructies, ontbrekende bevoegdheden, ontbrekende informatie of andere omstandigheden redelijkerwijs niet in staat is de werkzaamheden zorgvuldig uit te voeren.</w:t>
      </w:r>
    </w:p>
    <w:p w14:paraId="609D3EFB" w14:textId="77777777" w:rsidR="005A1483" w:rsidRPr="005A1483" w:rsidRDefault="005A1483" w:rsidP="00147A29">
      <w:pPr>
        <w:numPr>
          <w:ilvl w:val="1"/>
          <w:numId w:val="28"/>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Bij beëindiging blijven reeds verrichte werkzaamheden en andere reeds opeisbare bedragen verschuldigd.</w:t>
      </w:r>
    </w:p>
    <w:p w14:paraId="7B827E10" w14:textId="77777777" w:rsidR="004A660A" w:rsidRDefault="004A660A"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729098C0" w14:textId="36C4C3AB"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22 – Wijziging van de algemene voorwaarden</w:t>
      </w:r>
    </w:p>
    <w:p w14:paraId="3040E454" w14:textId="77777777" w:rsidR="005A1483" w:rsidRPr="005A1483" w:rsidRDefault="005A1483" w:rsidP="00147A29">
      <w:pPr>
        <w:numPr>
          <w:ilvl w:val="1"/>
          <w:numId w:val="2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Bureau Indigo is gerechtigd deze algemene voorwaarden te wijzigen, voor zover dit wettelijk is toegestaan.</w:t>
      </w:r>
    </w:p>
    <w:p w14:paraId="4484379E" w14:textId="77777777" w:rsidR="005A1483" w:rsidRPr="005A1483" w:rsidRDefault="005A1483" w:rsidP="00147A29">
      <w:pPr>
        <w:numPr>
          <w:ilvl w:val="1"/>
          <w:numId w:val="2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Wijzigingen worden tijdig aan Opdrachtgever bekendgemaakt.</w:t>
      </w:r>
    </w:p>
    <w:p w14:paraId="1F567EB8" w14:textId="77777777" w:rsidR="005A1483" w:rsidRPr="005A1483" w:rsidRDefault="005A1483" w:rsidP="00147A29">
      <w:pPr>
        <w:numPr>
          <w:ilvl w:val="1"/>
          <w:numId w:val="2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Voor reeds bestaande Overeenkomsten geldt een wijziging niet eerder dan na de daarvoor geldende wettelijke of contractuele termijn, tenzij de wijziging noodzakelijk is vanwege gewijzigde wet- of regelgeving of een andere omstandigheid waardoor ongewijzigde handhaving redelijkerwijs niet van Bureau Indigo kan worden verlangd.</w:t>
      </w:r>
    </w:p>
    <w:p w14:paraId="544815E9" w14:textId="77777777" w:rsidR="005A1483" w:rsidRPr="005A1483" w:rsidRDefault="005A1483" w:rsidP="00147A29">
      <w:pPr>
        <w:numPr>
          <w:ilvl w:val="1"/>
          <w:numId w:val="29"/>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Opdrachtgever een wijziging niet wenst te accepteren en de wet of de Overeenkomst hem het recht geeft de Overeenkomst naar aanleiding daarvan te beëindigen, kan hij daarvan gebruikmaken overeenkomstig de toepasselijke termijn en voorwaarden.</w:t>
      </w:r>
    </w:p>
    <w:p w14:paraId="0B4A26F2" w14:textId="77777777" w:rsidR="004A660A" w:rsidRDefault="004A660A"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p>
    <w:p w14:paraId="6C7D66E8" w14:textId="582B2C2A" w:rsidR="005A1483" w:rsidRPr="005A1483" w:rsidRDefault="005A1483" w:rsidP="005A1483">
      <w:pPr>
        <w:shd w:val="clear" w:color="auto" w:fill="FFFFFF"/>
        <w:spacing w:after="0" w:line="240" w:lineRule="auto"/>
        <w:ind w:left="567" w:hanging="567"/>
        <w:outlineLvl w:val="1"/>
        <w:rPr>
          <w:rFonts w:ascii="Arial" w:eastAsia="Times New Roman" w:hAnsi="Arial" w:cs="Arial"/>
          <w:b/>
          <w:bCs/>
          <w:color w:val="0D0D0D"/>
          <w:kern w:val="0"/>
          <w:lang w:eastAsia="nl-NL"/>
          <w14:ligatures w14:val="none"/>
        </w:rPr>
      </w:pPr>
      <w:r w:rsidRPr="005A1483">
        <w:rPr>
          <w:rFonts w:ascii="Arial" w:eastAsia="Times New Roman" w:hAnsi="Arial" w:cs="Arial"/>
          <w:b/>
          <w:bCs/>
          <w:color w:val="0D0D0D"/>
          <w:kern w:val="0"/>
          <w:lang w:eastAsia="nl-NL"/>
          <w14:ligatures w14:val="none"/>
        </w:rPr>
        <w:t>Artikel 23 – Toepasselijk recht en geschillen</w:t>
      </w:r>
    </w:p>
    <w:p w14:paraId="21E1B544" w14:textId="77777777" w:rsidR="005A1483" w:rsidRPr="005A1483" w:rsidRDefault="005A1483" w:rsidP="00147A29">
      <w:pPr>
        <w:numPr>
          <w:ilvl w:val="1"/>
          <w:numId w:val="3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Op alle aanbiedingen, Overeenkomsten en rechtsverhoudingen tussen Bureau Indigo en Opdrachtgever is uitsluitend Nederlands recht van toepassing.</w:t>
      </w:r>
    </w:p>
    <w:p w14:paraId="6AF3A33A" w14:textId="77777777" w:rsidR="005A1483" w:rsidRPr="005A1483" w:rsidRDefault="005A1483" w:rsidP="00147A29">
      <w:pPr>
        <w:numPr>
          <w:ilvl w:val="1"/>
          <w:numId w:val="3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Partijen zullen zich inspannen om geschillen eerst in onderling overleg op te lossen.</w:t>
      </w:r>
    </w:p>
    <w:p w14:paraId="1FC9EABF" w14:textId="77777777" w:rsidR="005A1483" w:rsidRPr="005A1483" w:rsidRDefault="005A1483" w:rsidP="00147A29">
      <w:pPr>
        <w:numPr>
          <w:ilvl w:val="1"/>
          <w:numId w:val="30"/>
        </w:numPr>
        <w:shd w:val="clear" w:color="auto" w:fill="FFFFFF"/>
        <w:spacing w:after="0" w:line="240" w:lineRule="auto"/>
        <w:ind w:left="567" w:hanging="567"/>
        <w:rPr>
          <w:rFonts w:ascii="Arial" w:eastAsia="Times New Roman" w:hAnsi="Arial" w:cs="Arial"/>
          <w:color w:val="0D0D0D"/>
          <w:kern w:val="0"/>
          <w:lang w:eastAsia="nl-NL"/>
          <w14:ligatures w14:val="none"/>
        </w:rPr>
      </w:pPr>
      <w:r w:rsidRPr="005A1483">
        <w:rPr>
          <w:rFonts w:ascii="Arial" w:eastAsia="Times New Roman" w:hAnsi="Arial" w:cs="Arial"/>
          <w:color w:val="0D0D0D"/>
          <w:kern w:val="0"/>
          <w:lang w:eastAsia="nl-NL"/>
          <w14:ligatures w14:val="none"/>
        </w:rPr>
        <w:t>Indien een geschil niet in onderling overleg kan worden opgelost, wordt het geschil voorgelegd aan de bevoegde rechter in Nederland, voor zover de wet niet dwingend een andere rechter aanwijst.</w:t>
      </w:r>
    </w:p>
    <w:p w14:paraId="623DDF10" w14:textId="77777777" w:rsidR="00147A29" w:rsidRDefault="00147A29" w:rsidP="005A1483">
      <w:pPr>
        <w:shd w:val="clear" w:color="auto" w:fill="FFFFFF"/>
        <w:spacing w:after="0" w:line="240" w:lineRule="auto"/>
        <w:ind w:left="567" w:hanging="567"/>
        <w:outlineLvl w:val="2"/>
        <w:rPr>
          <w:rFonts w:ascii="Arial" w:eastAsia="Times New Roman" w:hAnsi="Arial" w:cs="Arial"/>
          <w:b/>
          <w:bCs/>
          <w:color w:val="0D0D0D"/>
          <w:kern w:val="0"/>
          <w:lang w:eastAsia="nl-NL"/>
          <w14:ligatures w14:val="none"/>
        </w:rPr>
      </w:pPr>
    </w:p>
    <w:p w14:paraId="78DB612F" w14:textId="77777777" w:rsidR="00EE2CB8" w:rsidRPr="005A1483" w:rsidRDefault="00EE2CB8" w:rsidP="005A1483">
      <w:pPr>
        <w:ind w:left="567" w:hanging="567"/>
        <w:rPr>
          <w:rFonts w:ascii="Arial" w:hAnsi="Arial" w:cs="Arial"/>
        </w:rPr>
      </w:pPr>
    </w:p>
    <w:sectPr w:rsidR="00EE2CB8" w:rsidRPr="005A14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0C42"/>
    <w:multiLevelType w:val="multilevel"/>
    <w:tmpl w:val="7CD8C66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F17B2"/>
    <w:multiLevelType w:val="hybridMultilevel"/>
    <w:tmpl w:val="5420C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6F253A"/>
    <w:multiLevelType w:val="multilevel"/>
    <w:tmpl w:val="5CCA3C4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51F5F"/>
    <w:multiLevelType w:val="multilevel"/>
    <w:tmpl w:val="F02690F2"/>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87401F"/>
    <w:multiLevelType w:val="multilevel"/>
    <w:tmpl w:val="08502568"/>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2970CA"/>
    <w:multiLevelType w:val="multilevel"/>
    <w:tmpl w:val="5F582A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0F118F"/>
    <w:multiLevelType w:val="multilevel"/>
    <w:tmpl w:val="43A233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9427BD"/>
    <w:multiLevelType w:val="multilevel"/>
    <w:tmpl w:val="661EF6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B71480"/>
    <w:multiLevelType w:val="multilevel"/>
    <w:tmpl w:val="195E7356"/>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FB307E"/>
    <w:multiLevelType w:val="multilevel"/>
    <w:tmpl w:val="32B242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4F2D7E"/>
    <w:multiLevelType w:val="multilevel"/>
    <w:tmpl w:val="AAB219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A87284"/>
    <w:multiLevelType w:val="hybridMultilevel"/>
    <w:tmpl w:val="EF5656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EB0415"/>
    <w:multiLevelType w:val="multilevel"/>
    <w:tmpl w:val="380CA5F8"/>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8C2D5A"/>
    <w:multiLevelType w:val="multilevel"/>
    <w:tmpl w:val="737CDC96"/>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8E1A97"/>
    <w:multiLevelType w:val="multilevel"/>
    <w:tmpl w:val="805E33D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6830E7"/>
    <w:multiLevelType w:val="multilevel"/>
    <w:tmpl w:val="E4A2D93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0C709B"/>
    <w:multiLevelType w:val="hybridMultilevel"/>
    <w:tmpl w:val="8CE24A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D7097C"/>
    <w:multiLevelType w:val="multilevel"/>
    <w:tmpl w:val="EC7A902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F209ED"/>
    <w:multiLevelType w:val="multilevel"/>
    <w:tmpl w:val="E0B04EE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2B477A"/>
    <w:multiLevelType w:val="multilevel"/>
    <w:tmpl w:val="082CF28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FB67FF"/>
    <w:multiLevelType w:val="multilevel"/>
    <w:tmpl w:val="18C6C8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991738"/>
    <w:multiLevelType w:val="multilevel"/>
    <w:tmpl w:val="CE900D5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B241F9"/>
    <w:multiLevelType w:val="multilevel"/>
    <w:tmpl w:val="0A4C68F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DF4B1B"/>
    <w:multiLevelType w:val="multilevel"/>
    <w:tmpl w:val="20B887A0"/>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0D312B"/>
    <w:multiLevelType w:val="multilevel"/>
    <w:tmpl w:val="A08ECE3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B84E52"/>
    <w:multiLevelType w:val="hybridMultilevel"/>
    <w:tmpl w:val="CAA80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EA519A"/>
    <w:multiLevelType w:val="multilevel"/>
    <w:tmpl w:val="FCD4EC72"/>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9D03F4"/>
    <w:multiLevelType w:val="multilevel"/>
    <w:tmpl w:val="838271F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8343256">
    <w:abstractNumId w:val="9"/>
  </w:num>
  <w:num w:numId="2" w16cid:durableId="905988632">
    <w:abstractNumId w:val="9"/>
    <w:lvlOverride w:ilvl="1">
      <w:lvl w:ilvl="1">
        <w:numFmt w:val="bullet"/>
        <w:lvlText w:val="o"/>
        <w:lvlJc w:val="left"/>
        <w:pPr>
          <w:tabs>
            <w:tab w:val="num" w:pos="1440"/>
          </w:tabs>
          <w:ind w:left="1440" w:hanging="360"/>
        </w:pPr>
        <w:rPr>
          <w:rFonts w:ascii="Courier New" w:hAnsi="Courier New" w:hint="default"/>
          <w:sz w:val="20"/>
        </w:rPr>
      </w:lvl>
    </w:lvlOverride>
  </w:num>
  <w:num w:numId="3" w16cid:durableId="154272418">
    <w:abstractNumId w:val="7"/>
  </w:num>
  <w:num w:numId="4" w16cid:durableId="816842421">
    <w:abstractNumId w:val="7"/>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1956979186">
    <w:abstractNumId w:val="20"/>
  </w:num>
  <w:num w:numId="6" w16cid:durableId="1577204988">
    <w:abstractNumId w:val="27"/>
  </w:num>
  <w:num w:numId="7" w16cid:durableId="953630613">
    <w:abstractNumId w:val="22"/>
  </w:num>
  <w:num w:numId="8" w16cid:durableId="87703431">
    <w:abstractNumId w:val="10"/>
  </w:num>
  <w:num w:numId="9" w16cid:durableId="1342587205">
    <w:abstractNumId w:val="5"/>
  </w:num>
  <w:num w:numId="10" w16cid:durableId="1235774558">
    <w:abstractNumId w:val="6"/>
  </w:num>
  <w:num w:numId="11" w16cid:durableId="1841234764">
    <w:abstractNumId w:val="2"/>
  </w:num>
  <w:num w:numId="12" w16cid:durableId="967667204">
    <w:abstractNumId w:val="16"/>
  </w:num>
  <w:num w:numId="13" w16cid:durableId="2118669894">
    <w:abstractNumId w:val="1"/>
  </w:num>
  <w:num w:numId="14" w16cid:durableId="12612083">
    <w:abstractNumId w:val="11"/>
  </w:num>
  <w:num w:numId="15" w16cid:durableId="1629625491">
    <w:abstractNumId w:val="25"/>
  </w:num>
  <w:num w:numId="16" w16cid:durableId="1478956076">
    <w:abstractNumId w:val="26"/>
  </w:num>
  <w:num w:numId="17" w16cid:durableId="64885660">
    <w:abstractNumId w:val="18"/>
  </w:num>
  <w:num w:numId="18" w16cid:durableId="865487413">
    <w:abstractNumId w:val="8"/>
  </w:num>
  <w:num w:numId="19" w16cid:durableId="862742027">
    <w:abstractNumId w:val="3"/>
  </w:num>
  <w:num w:numId="20" w16cid:durableId="277837028">
    <w:abstractNumId w:val="23"/>
  </w:num>
  <w:num w:numId="21" w16cid:durableId="1405104278">
    <w:abstractNumId w:val="12"/>
  </w:num>
  <w:num w:numId="22" w16cid:durableId="1271350082">
    <w:abstractNumId w:val="15"/>
  </w:num>
  <w:num w:numId="23" w16cid:durableId="162940681">
    <w:abstractNumId w:val="17"/>
  </w:num>
  <w:num w:numId="24" w16cid:durableId="1665205567">
    <w:abstractNumId w:val="21"/>
  </w:num>
  <w:num w:numId="25" w16cid:durableId="136647458">
    <w:abstractNumId w:val="13"/>
  </w:num>
  <w:num w:numId="26" w16cid:durableId="1279750950">
    <w:abstractNumId w:val="14"/>
  </w:num>
  <w:num w:numId="27" w16cid:durableId="119154682">
    <w:abstractNumId w:val="24"/>
  </w:num>
  <w:num w:numId="28" w16cid:durableId="1358431658">
    <w:abstractNumId w:val="19"/>
  </w:num>
  <w:num w:numId="29" w16cid:durableId="922495101">
    <w:abstractNumId w:val="4"/>
  </w:num>
  <w:num w:numId="30" w16cid:durableId="1636912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483"/>
    <w:rsid w:val="00053533"/>
    <w:rsid w:val="00147A29"/>
    <w:rsid w:val="004A660A"/>
    <w:rsid w:val="005A1483"/>
    <w:rsid w:val="005A67CE"/>
    <w:rsid w:val="005D37C7"/>
    <w:rsid w:val="006613A5"/>
    <w:rsid w:val="007437E8"/>
    <w:rsid w:val="00BB6E74"/>
    <w:rsid w:val="00C16125"/>
    <w:rsid w:val="00EE2C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63434"/>
  <w15:chartTrackingRefBased/>
  <w15:docId w15:val="{DBD7F076-83E5-4EE3-8861-B0CE748B0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1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1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14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14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14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14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14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14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14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4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14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14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14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14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14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14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14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1483"/>
    <w:rPr>
      <w:rFonts w:eastAsiaTheme="majorEastAsia" w:cstheme="majorBidi"/>
      <w:color w:val="272727" w:themeColor="text1" w:themeTint="D8"/>
    </w:rPr>
  </w:style>
  <w:style w:type="paragraph" w:styleId="Titel">
    <w:name w:val="Title"/>
    <w:basedOn w:val="Standaard"/>
    <w:next w:val="Standaard"/>
    <w:link w:val="TitelChar"/>
    <w:uiPriority w:val="10"/>
    <w:qFormat/>
    <w:rsid w:val="005A1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14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14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14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14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1483"/>
    <w:rPr>
      <w:i/>
      <w:iCs/>
      <w:color w:val="404040" w:themeColor="text1" w:themeTint="BF"/>
    </w:rPr>
  </w:style>
  <w:style w:type="paragraph" w:styleId="Lijstalinea">
    <w:name w:val="List Paragraph"/>
    <w:basedOn w:val="Standaard"/>
    <w:uiPriority w:val="34"/>
    <w:qFormat/>
    <w:rsid w:val="005A1483"/>
    <w:pPr>
      <w:ind w:left="720"/>
      <w:contextualSpacing/>
    </w:pPr>
  </w:style>
  <w:style w:type="character" w:styleId="Intensievebenadrukking">
    <w:name w:val="Intense Emphasis"/>
    <w:basedOn w:val="Standaardalinea-lettertype"/>
    <w:uiPriority w:val="21"/>
    <w:qFormat/>
    <w:rsid w:val="005A1483"/>
    <w:rPr>
      <w:i/>
      <w:iCs/>
      <w:color w:val="0F4761" w:themeColor="accent1" w:themeShade="BF"/>
    </w:rPr>
  </w:style>
  <w:style w:type="paragraph" w:styleId="Duidelijkcitaat">
    <w:name w:val="Intense Quote"/>
    <w:basedOn w:val="Standaard"/>
    <w:next w:val="Standaard"/>
    <w:link w:val="DuidelijkcitaatChar"/>
    <w:uiPriority w:val="30"/>
    <w:qFormat/>
    <w:rsid w:val="005A1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1483"/>
    <w:rPr>
      <w:i/>
      <w:iCs/>
      <w:color w:val="0F4761" w:themeColor="accent1" w:themeShade="BF"/>
    </w:rPr>
  </w:style>
  <w:style w:type="character" w:styleId="Intensieveverwijzing">
    <w:name w:val="Intense Reference"/>
    <w:basedOn w:val="Standaardalinea-lettertype"/>
    <w:uiPriority w:val="32"/>
    <w:qFormat/>
    <w:rsid w:val="005A14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3886</Words>
  <Characters>21373</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Belterman</dc:creator>
  <cp:keywords/>
  <dc:description/>
  <cp:lastModifiedBy>Anje Belterman</cp:lastModifiedBy>
  <cp:revision>1</cp:revision>
  <dcterms:created xsi:type="dcterms:W3CDTF">2026-08-31T07:57:00Z</dcterms:created>
  <dcterms:modified xsi:type="dcterms:W3CDTF">2026-08-31T10:09:00Z</dcterms:modified>
</cp:coreProperties>
</file>